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47" w:rsidRPr="009C1CEF" w:rsidRDefault="00890B47" w:rsidP="00890B4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C1CEF">
        <w:rPr>
          <w:rFonts w:ascii="Times New Roman" w:hAnsi="Times New Roman" w:cs="Times New Roman"/>
          <w:b/>
          <w:sz w:val="44"/>
          <w:szCs w:val="44"/>
        </w:rPr>
        <w:t>БЮЛЛЕТЕНЬ</w:t>
      </w:r>
      <w:r w:rsidR="00C2078A" w:rsidRPr="009C1CEF">
        <w:rPr>
          <w:rFonts w:ascii="Times New Roman" w:hAnsi="Times New Roman" w:cs="Times New Roman"/>
          <w:b/>
          <w:sz w:val="44"/>
          <w:szCs w:val="44"/>
        </w:rPr>
        <w:t xml:space="preserve"> № </w:t>
      </w:r>
      <w:r w:rsidR="00992C91">
        <w:rPr>
          <w:rFonts w:ascii="Times New Roman" w:hAnsi="Times New Roman" w:cs="Times New Roman"/>
          <w:b/>
          <w:sz w:val="44"/>
          <w:szCs w:val="44"/>
        </w:rPr>
        <w:t>1</w:t>
      </w:r>
      <w:r w:rsidR="00FE5198" w:rsidRPr="009C1CEF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FE5198" w:rsidRPr="00FE5198" w:rsidRDefault="00890B47" w:rsidP="00A62F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198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007688" w:rsidRPr="00FE5198">
        <w:rPr>
          <w:rFonts w:ascii="Times New Roman" w:hAnsi="Times New Roman" w:cs="Times New Roman"/>
          <w:b/>
          <w:sz w:val="28"/>
          <w:szCs w:val="28"/>
        </w:rPr>
        <w:t xml:space="preserve">заочного </w:t>
      </w:r>
      <w:r w:rsidR="00C2078A" w:rsidRPr="00FE5198">
        <w:rPr>
          <w:rFonts w:ascii="Times New Roman" w:hAnsi="Times New Roman" w:cs="Times New Roman"/>
          <w:b/>
          <w:sz w:val="28"/>
          <w:szCs w:val="28"/>
        </w:rPr>
        <w:t>голос</w:t>
      </w:r>
      <w:r w:rsidRPr="00FE5198">
        <w:rPr>
          <w:rFonts w:ascii="Times New Roman" w:hAnsi="Times New Roman" w:cs="Times New Roman"/>
          <w:b/>
          <w:sz w:val="28"/>
          <w:szCs w:val="28"/>
        </w:rPr>
        <w:t>ования</w:t>
      </w:r>
      <w:r w:rsidR="00FE5198" w:rsidRPr="00FE51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5198" w:rsidRPr="00FE5198">
        <w:rPr>
          <w:rFonts w:ascii="Times New Roman" w:hAnsi="Times New Roman" w:cs="Times New Roman"/>
          <w:b/>
          <w:sz w:val="28"/>
          <w:szCs w:val="28"/>
          <w:u w:val="single"/>
        </w:rPr>
        <w:t>членов товарищества</w:t>
      </w:r>
      <w:r w:rsidRPr="00FE5198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EC633E">
        <w:rPr>
          <w:rFonts w:ascii="Times New Roman" w:hAnsi="Times New Roman" w:cs="Times New Roman"/>
          <w:b/>
          <w:sz w:val="28"/>
          <w:szCs w:val="28"/>
        </w:rPr>
        <w:t>очередном о</w:t>
      </w:r>
      <w:r w:rsidRPr="00FE5198">
        <w:rPr>
          <w:rFonts w:ascii="Times New Roman" w:hAnsi="Times New Roman" w:cs="Times New Roman"/>
          <w:b/>
          <w:sz w:val="28"/>
          <w:szCs w:val="28"/>
        </w:rPr>
        <w:t>бщем собрании членов С</w:t>
      </w:r>
      <w:r w:rsidR="00FE5198" w:rsidRPr="00FE5198">
        <w:rPr>
          <w:rFonts w:ascii="Times New Roman" w:hAnsi="Times New Roman" w:cs="Times New Roman"/>
          <w:b/>
          <w:sz w:val="28"/>
          <w:szCs w:val="28"/>
        </w:rPr>
        <w:t>НТ</w:t>
      </w:r>
      <w:r w:rsidRPr="00FE5198">
        <w:rPr>
          <w:rFonts w:ascii="Times New Roman" w:hAnsi="Times New Roman" w:cs="Times New Roman"/>
          <w:b/>
          <w:sz w:val="28"/>
          <w:szCs w:val="28"/>
        </w:rPr>
        <w:t xml:space="preserve"> «СОЮЗ-ЧЕРНОБЫЛЬ-СЕСТРОРЕЧЕНСКОЕ»</w:t>
      </w:r>
    </w:p>
    <w:p w:rsidR="00A62F5E" w:rsidRPr="00077636" w:rsidRDefault="00890B47" w:rsidP="00A62F5E">
      <w:pPr>
        <w:jc w:val="center"/>
        <w:rPr>
          <w:rFonts w:ascii="Times New Roman" w:hAnsi="Times New Roman" w:cs="Times New Roman"/>
          <w:i/>
        </w:rPr>
      </w:pPr>
      <w:r w:rsidRPr="00077636">
        <w:rPr>
          <w:rFonts w:ascii="Times New Roman" w:hAnsi="Times New Roman" w:cs="Times New Roman"/>
          <w:sz w:val="24"/>
          <w:szCs w:val="24"/>
        </w:rPr>
        <w:t xml:space="preserve"> </w:t>
      </w:r>
      <w:r w:rsidR="00A62F5E" w:rsidRPr="00077636">
        <w:rPr>
          <w:rFonts w:ascii="Times New Roman" w:hAnsi="Times New Roman" w:cs="Times New Roman"/>
          <w:i/>
        </w:rPr>
        <w:t>(</w:t>
      </w:r>
      <w:r w:rsidR="00007688" w:rsidRPr="00077636">
        <w:rPr>
          <w:rFonts w:ascii="Times New Roman" w:hAnsi="Times New Roman" w:cs="Times New Roman"/>
          <w:i/>
        </w:rPr>
        <w:t>форма</w:t>
      </w:r>
      <w:r w:rsidR="00EC633E" w:rsidRPr="00077636">
        <w:rPr>
          <w:rFonts w:ascii="Times New Roman" w:hAnsi="Times New Roman" w:cs="Times New Roman"/>
          <w:i/>
        </w:rPr>
        <w:t xml:space="preserve"> бюллетеня</w:t>
      </w:r>
      <w:r w:rsidR="00007688" w:rsidRPr="00077636">
        <w:rPr>
          <w:rFonts w:ascii="Times New Roman" w:hAnsi="Times New Roman" w:cs="Times New Roman"/>
          <w:i/>
        </w:rPr>
        <w:t xml:space="preserve"> </w:t>
      </w:r>
      <w:r w:rsidR="00A62F5E" w:rsidRPr="00077636">
        <w:rPr>
          <w:rFonts w:ascii="Times New Roman" w:hAnsi="Times New Roman" w:cs="Times New Roman"/>
          <w:i/>
        </w:rPr>
        <w:t>утв</w:t>
      </w:r>
      <w:r w:rsidR="00FE5198" w:rsidRPr="00077636">
        <w:rPr>
          <w:rFonts w:ascii="Times New Roman" w:hAnsi="Times New Roman" w:cs="Times New Roman"/>
          <w:i/>
        </w:rPr>
        <w:t>ерждена</w:t>
      </w:r>
      <w:r w:rsidR="00A62F5E" w:rsidRPr="00077636">
        <w:rPr>
          <w:rFonts w:ascii="Times New Roman" w:hAnsi="Times New Roman" w:cs="Times New Roman"/>
          <w:i/>
        </w:rPr>
        <w:t xml:space="preserve"> Протоколом № </w:t>
      </w:r>
      <w:r w:rsidR="00992C91" w:rsidRPr="00077636">
        <w:rPr>
          <w:rFonts w:ascii="Times New Roman" w:hAnsi="Times New Roman" w:cs="Times New Roman"/>
          <w:i/>
        </w:rPr>
        <w:t>5</w:t>
      </w:r>
      <w:r w:rsidR="00A62F5E" w:rsidRPr="00077636">
        <w:rPr>
          <w:rFonts w:ascii="Times New Roman" w:hAnsi="Times New Roman" w:cs="Times New Roman"/>
          <w:i/>
        </w:rPr>
        <w:t xml:space="preserve"> заседания Правления СНТ «СОЮЗ-ЧЕРНОБЫЛЬ-СЕСТРОРЕЧЕНСКОЕ» от </w:t>
      </w:r>
      <w:r w:rsidR="00B03BB6" w:rsidRPr="00077636">
        <w:rPr>
          <w:rFonts w:ascii="Times New Roman" w:hAnsi="Times New Roman" w:cs="Times New Roman"/>
          <w:i/>
        </w:rPr>
        <w:t>1</w:t>
      </w:r>
      <w:r w:rsidR="00992C91" w:rsidRPr="00077636">
        <w:rPr>
          <w:rFonts w:ascii="Times New Roman" w:hAnsi="Times New Roman" w:cs="Times New Roman"/>
          <w:i/>
        </w:rPr>
        <w:t>9</w:t>
      </w:r>
      <w:r w:rsidR="00A62F5E" w:rsidRPr="00077636">
        <w:rPr>
          <w:rFonts w:ascii="Times New Roman" w:hAnsi="Times New Roman" w:cs="Times New Roman"/>
          <w:i/>
        </w:rPr>
        <w:t xml:space="preserve"> </w:t>
      </w:r>
      <w:r w:rsidR="00992C91" w:rsidRPr="00077636">
        <w:rPr>
          <w:rFonts w:ascii="Times New Roman" w:hAnsi="Times New Roman" w:cs="Times New Roman"/>
          <w:i/>
        </w:rPr>
        <w:t>июля</w:t>
      </w:r>
      <w:r w:rsidR="00A62F5E" w:rsidRPr="00077636">
        <w:rPr>
          <w:rFonts w:ascii="Times New Roman" w:hAnsi="Times New Roman" w:cs="Times New Roman"/>
          <w:i/>
        </w:rPr>
        <w:t xml:space="preserve"> 20</w:t>
      </w:r>
      <w:r w:rsidR="00007688" w:rsidRPr="00077636">
        <w:rPr>
          <w:rFonts w:ascii="Times New Roman" w:hAnsi="Times New Roman" w:cs="Times New Roman"/>
          <w:i/>
        </w:rPr>
        <w:t>2</w:t>
      </w:r>
      <w:r w:rsidR="00992C91" w:rsidRPr="00077636">
        <w:rPr>
          <w:rFonts w:ascii="Times New Roman" w:hAnsi="Times New Roman" w:cs="Times New Roman"/>
          <w:i/>
        </w:rPr>
        <w:t>5</w:t>
      </w:r>
      <w:r w:rsidR="00A62F5E" w:rsidRPr="00077636">
        <w:rPr>
          <w:rFonts w:ascii="Times New Roman" w:hAnsi="Times New Roman" w:cs="Times New Roman"/>
          <w:i/>
        </w:rPr>
        <w:t xml:space="preserve"> г.)</w:t>
      </w:r>
    </w:p>
    <w:p w:rsidR="00007688" w:rsidRDefault="00D9149E" w:rsidP="00890B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1.</w:t>
      </w:r>
      <w:r w:rsidR="00890B4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Наименование 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юридического лица</w:t>
      </w:r>
      <w:r w:rsidR="00890B4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="00890B47" w:rsidRPr="00AD48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0B47" w:rsidRPr="00AD4837">
        <w:rPr>
          <w:rFonts w:ascii="Times New Roman" w:hAnsi="Times New Roman" w:cs="Times New Roman"/>
          <w:sz w:val="24"/>
          <w:szCs w:val="24"/>
        </w:rPr>
        <w:t>Садоводческое некоммерческое товарищество «СОЮЗ-ЧЕРНОБЫЛЬ-СЕСТРОРЕЧЕНСКОЕ»</w:t>
      </w:r>
      <w:r w:rsidR="00A62F5E">
        <w:rPr>
          <w:rFonts w:ascii="Times New Roman" w:hAnsi="Times New Roman" w:cs="Times New Roman"/>
          <w:sz w:val="24"/>
          <w:szCs w:val="24"/>
        </w:rPr>
        <w:t>.</w:t>
      </w:r>
      <w:r w:rsidR="00890B47" w:rsidRPr="00AD48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4837" w:rsidRDefault="00D9149E" w:rsidP="00890B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2.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Местонахождение юридического лица: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D4837" w:rsidRPr="00AD4837">
        <w:rPr>
          <w:rFonts w:ascii="Times New Roman" w:hAnsi="Times New Roman" w:cs="Times New Roman"/>
          <w:sz w:val="24"/>
          <w:szCs w:val="24"/>
        </w:rPr>
        <w:t>141836</w:t>
      </w:r>
      <w:r w:rsidR="00AD4837">
        <w:rPr>
          <w:rFonts w:ascii="Times New Roman" w:hAnsi="Times New Roman" w:cs="Times New Roman"/>
          <w:sz w:val="24"/>
          <w:szCs w:val="24"/>
        </w:rPr>
        <w:t>, М</w:t>
      </w:r>
      <w:r w:rsidR="00AD4837" w:rsidRPr="00AD4837">
        <w:rPr>
          <w:rFonts w:ascii="Times New Roman" w:hAnsi="Times New Roman" w:cs="Times New Roman"/>
          <w:sz w:val="24"/>
          <w:szCs w:val="24"/>
        </w:rPr>
        <w:t>осковская область</w:t>
      </w:r>
      <w:r w:rsidR="00AD4837">
        <w:rPr>
          <w:rFonts w:ascii="Times New Roman" w:hAnsi="Times New Roman" w:cs="Times New Roman"/>
          <w:sz w:val="24"/>
          <w:szCs w:val="24"/>
        </w:rPr>
        <w:t>, Дмитровский</w:t>
      </w:r>
      <w:r w:rsidR="00C2078A">
        <w:rPr>
          <w:rFonts w:ascii="Times New Roman" w:hAnsi="Times New Roman" w:cs="Times New Roman"/>
          <w:sz w:val="24"/>
          <w:szCs w:val="24"/>
        </w:rPr>
        <w:t xml:space="preserve"> городской округ</w:t>
      </w:r>
      <w:r w:rsidR="00AD4837">
        <w:rPr>
          <w:rFonts w:ascii="Times New Roman" w:hAnsi="Times New Roman" w:cs="Times New Roman"/>
          <w:sz w:val="24"/>
          <w:szCs w:val="24"/>
        </w:rPr>
        <w:t>, д</w:t>
      </w:r>
      <w:r w:rsidR="00C2078A">
        <w:rPr>
          <w:rFonts w:ascii="Times New Roman" w:hAnsi="Times New Roman" w:cs="Times New Roman"/>
          <w:sz w:val="24"/>
          <w:szCs w:val="24"/>
        </w:rPr>
        <w:t>еревня</w:t>
      </w:r>
      <w:r w:rsidR="00AD4837">
        <w:rPr>
          <w:rFonts w:ascii="Times New Roman" w:hAnsi="Times New Roman" w:cs="Times New Roman"/>
          <w:sz w:val="24"/>
          <w:szCs w:val="24"/>
        </w:rPr>
        <w:t xml:space="preserve"> Федоровка. </w:t>
      </w:r>
    </w:p>
    <w:p w:rsidR="00982A04" w:rsidRDefault="00D9149E" w:rsidP="00982A0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3.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Форма проведения собрания:</w:t>
      </w:r>
      <w:r w:rsidR="00AD4837">
        <w:rPr>
          <w:rFonts w:ascii="Times New Roman" w:hAnsi="Times New Roman" w:cs="Times New Roman"/>
          <w:sz w:val="24"/>
          <w:szCs w:val="24"/>
        </w:rPr>
        <w:t xml:space="preserve"> </w:t>
      </w:r>
      <w:r w:rsidR="00AD4837" w:rsidRPr="00AD4837">
        <w:rPr>
          <w:rFonts w:ascii="Times New Roman" w:hAnsi="Times New Roman" w:cs="Times New Roman"/>
          <w:sz w:val="24"/>
          <w:szCs w:val="24"/>
        </w:rPr>
        <w:t>заочное</w:t>
      </w:r>
      <w:r w:rsidR="00AD4837">
        <w:rPr>
          <w:rFonts w:ascii="Times New Roman" w:hAnsi="Times New Roman" w:cs="Times New Roman"/>
          <w:sz w:val="24"/>
          <w:szCs w:val="24"/>
        </w:rPr>
        <w:t xml:space="preserve"> голосование</w:t>
      </w:r>
      <w:r w:rsidR="00DA5BF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82A04" w:rsidRDefault="00982A04" w:rsidP="00982A04">
      <w:pPr>
        <w:spacing w:before="240"/>
        <w:jc w:val="both"/>
        <w:rPr>
          <w:sz w:val="24"/>
          <w:szCs w:val="24"/>
        </w:rPr>
      </w:pPr>
      <w:r w:rsidRPr="003A4794">
        <w:rPr>
          <w:i/>
          <w:sz w:val="24"/>
          <w:szCs w:val="24"/>
          <w:u w:val="single"/>
        </w:rPr>
        <w:t>Начало заочного голосования:</w:t>
      </w:r>
      <w:r w:rsidRPr="003A4794">
        <w:rPr>
          <w:sz w:val="24"/>
          <w:szCs w:val="24"/>
        </w:rPr>
        <w:t xml:space="preserve"> с </w:t>
      </w:r>
      <w:r>
        <w:rPr>
          <w:sz w:val="24"/>
          <w:szCs w:val="24"/>
        </w:rPr>
        <w:t>23</w:t>
      </w:r>
      <w:r w:rsidRPr="003A4794">
        <w:rPr>
          <w:sz w:val="24"/>
          <w:szCs w:val="24"/>
        </w:rPr>
        <w:t xml:space="preserve"> </w:t>
      </w:r>
      <w:r>
        <w:rPr>
          <w:sz w:val="24"/>
          <w:szCs w:val="24"/>
        </w:rPr>
        <w:t>августа</w:t>
      </w:r>
      <w:r w:rsidRPr="003A4794">
        <w:rPr>
          <w:sz w:val="24"/>
          <w:szCs w:val="24"/>
        </w:rPr>
        <w:t xml:space="preserve"> 202</w:t>
      </w:r>
      <w:r>
        <w:rPr>
          <w:sz w:val="24"/>
          <w:szCs w:val="24"/>
        </w:rPr>
        <w:t>5</w:t>
      </w:r>
      <w:r w:rsidRPr="003A4794">
        <w:rPr>
          <w:sz w:val="24"/>
          <w:szCs w:val="24"/>
        </w:rPr>
        <w:t xml:space="preserve"> г. 10 час. 00 мин.</w:t>
      </w:r>
    </w:p>
    <w:p w:rsidR="00982A04" w:rsidRDefault="00982A04" w:rsidP="00982A04">
      <w:pPr>
        <w:spacing w:before="240"/>
        <w:jc w:val="both"/>
        <w:rPr>
          <w:sz w:val="24"/>
          <w:szCs w:val="24"/>
        </w:rPr>
      </w:pPr>
      <w:r w:rsidRPr="003A4794">
        <w:rPr>
          <w:i/>
          <w:sz w:val="24"/>
          <w:szCs w:val="24"/>
          <w:u w:val="single"/>
        </w:rPr>
        <w:t>Окончание заочного голосования:</w:t>
      </w:r>
      <w:r w:rsidRPr="003A4794">
        <w:rPr>
          <w:sz w:val="24"/>
          <w:szCs w:val="24"/>
        </w:rPr>
        <w:t xml:space="preserve"> по </w:t>
      </w:r>
      <w:r>
        <w:rPr>
          <w:sz w:val="24"/>
          <w:szCs w:val="24"/>
        </w:rPr>
        <w:t>23</w:t>
      </w:r>
      <w:r w:rsidRPr="003A4794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A4794">
        <w:rPr>
          <w:sz w:val="24"/>
          <w:szCs w:val="24"/>
        </w:rPr>
        <w:t xml:space="preserve"> 202</w:t>
      </w:r>
      <w:r>
        <w:rPr>
          <w:sz w:val="24"/>
          <w:szCs w:val="24"/>
        </w:rPr>
        <w:t>5</w:t>
      </w:r>
      <w:r w:rsidRPr="003A4794">
        <w:rPr>
          <w:sz w:val="24"/>
          <w:szCs w:val="24"/>
        </w:rPr>
        <w:t xml:space="preserve"> г. 13 час.00 мин.</w:t>
      </w:r>
    </w:p>
    <w:p w:rsidR="00982A04" w:rsidRPr="00D501DD" w:rsidRDefault="00982A04" w:rsidP="00982A04">
      <w:p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01DD">
        <w:rPr>
          <w:rFonts w:ascii="Times New Roman" w:hAnsi="Times New Roman" w:cs="Times New Roman"/>
          <w:sz w:val="24"/>
          <w:szCs w:val="24"/>
        </w:rPr>
        <w:t>Дата (дата подведения итогов голосования) и место проведения общего собрания членов: 23 ноября 2025 г. (после окончания заочного голосования), Московская область, Дмитровский городской округ, деревня Федоровка, СНТ «СОЮЗ-ЧЕРНОБЫЛЬ-СЕСТРОРЕЧЕНСКОЕ» (здание Правления).</w:t>
      </w:r>
    </w:p>
    <w:p w:rsidR="00AD4837" w:rsidRDefault="00D9149E" w:rsidP="008D2FF5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4.</w:t>
      </w:r>
      <w:r w:rsidR="00DA5BF3" w:rsidRPr="00DA5BF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Фамилия, имя и отчество члена </w:t>
      </w:r>
      <w:r w:rsidR="00DA5BF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товарищества </w:t>
      </w:r>
      <w:r w:rsidR="00DA5BF3" w:rsidRPr="00DA5BF3">
        <w:rPr>
          <w:rFonts w:ascii="Times New Roman" w:hAnsi="Times New Roman" w:cs="Times New Roman"/>
          <w:i/>
          <w:sz w:val="24"/>
          <w:szCs w:val="24"/>
          <w:u w:val="single"/>
        </w:rPr>
        <w:t>(указывается полностью)</w:t>
      </w:r>
      <w:r w:rsidR="00DA5BF3" w:rsidRPr="00DA5BF3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D2E04" w:rsidRDefault="00DA5BF3" w:rsidP="00DA5BF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A5BF3" w:rsidRDefault="002D2E04" w:rsidP="00DA5BF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9149E" w:rsidRDefault="00D9149E" w:rsidP="00D9149E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5.</w:t>
      </w:r>
      <w:r w:rsidRPr="00D9149E">
        <w:rPr>
          <w:rFonts w:ascii="Times New Roman" w:hAnsi="Times New Roman" w:cs="Times New Roman"/>
          <w:b/>
          <w:i/>
          <w:sz w:val="24"/>
          <w:szCs w:val="24"/>
          <w:u w:val="single"/>
        </w:rPr>
        <w:t>Номер земельного участка</w:t>
      </w:r>
      <w:r w:rsidRPr="00D9149E">
        <w:rPr>
          <w:rFonts w:ascii="Times New Roman" w:hAnsi="Times New Roman" w:cs="Times New Roman"/>
          <w:b/>
          <w:i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2D2E04" w:rsidRPr="00D93E96" w:rsidRDefault="002D2E04" w:rsidP="00D9149E">
      <w:pPr>
        <w:spacing w:before="240"/>
        <w:jc w:val="both"/>
        <w:rPr>
          <w:rFonts w:ascii="Times New Roman" w:hAnsi="Times New Roman" w:cs="Times New Roman"/>
          <w:sz w:val="16"/>
          <w:szCs w:val="16"/>
        </w:rPr>
      </w:pPr>
    </w:p>
    <w:p w:rsidR="00D9149E" w:rsidRDefault="00992C91" w:rsidP="00DA5BF3">
      <w:pPr>
        <w:spacing w:before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6</w:t>
      </w:r>
      <w:r w:rsidR="00D9149E" w:rsidRPr="00D9149E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="001E693E">
        <w:rPr>
          <w:rFonts w:ascii="Times New Roman" w:hAnsi="Times New Roman" w:cs="Times New Roman"/>
          <w:b/>
          <w:i/>
          <w:sz w:val="24"/>
          <w:szCs w:val="24"/>
          <w:u w:val="single"/>
        </w:rPr>
        <w:t>Н</w:t>
      </w:r>
      <w:r w:rsidR="00D9149E">
        <w:rPr>
          <w:rFonts w:ascii="Times New Roman" w:hAnsi="Times New Roman" w:cs="Times New Roman"/>
          <w:b/>
          <w:i/>
          <w:sz w:val="24"/>
          <w:szCs w:val="24"/>
          <w:u w:val="single"/>
        </w:rPr>
        <w:t>омер телефона</w:t>
      </w:r>
      <w:r w:rsidR="001E693E">
        <w:rPr>
          <w:rFonts w:ascii="Times New Roman" w:hAnsi="Times New Roman" w:cs="Times New Roman"/>
          <w:b/>
          <w:i/>
          <w:sz w:val="24"/>
          <w:szCs w:val="24"/>
          <w:u w:val="single"/>
        </w:rPr>
        <w:t>, в том числе для коротких сообщений</w:t>
      </w:r>
      <w:r w:rsidR="00D9149E" w:rsidRPr="00D9149E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1E693E">
        <w:rPr>
          <w:rFonts w:ascii="Times New Roman" w:hAnsi="Times New Roman" w:cs="Times New Roman"/>
          <w:b/>
          <w:i/>
          <w:sz w:val="24"/>
          <w:szCs w:val="24"/>
        </w:rPr>
        <w:t>____</w:t>
      </w:r>
      <w:r w:rsidR="00D9149E">
        <w:rPr>
          <w:rFonts w:ascii="Times New Roman" w:hAnsi="Times New Roman" w:cs="Times New Roman"/>
          <w:b/>
          <w:i/>
          <w:sz w:val="24"/>
          <w:szCs w:val="24"/>
        </w:rPr>
        <w:t>____________________</w:t>
      </w:r>
      <w:r w:rsidR="00D9149E" w:rsidRPr="00D9149E">
        <w:rPr>
          <w:rFonts w:ascii="Times New Roman" w:hAnsi="Times New Roman" w:cs="Times New Roman"/>
          <w:b/>
          <w:i/>
          <w:sz w:val="24"/>
          <w:szCs w:val="24"/>
        </w:rPr>
        <w:t>_</w:t>
      </w:r>
    </w:p>
    <w:p w:rsidR="002D2E04" w:rsidRDefault="002D2E04" w:rsidP="00DA5BF3">
      <w:pPr>
        <w:spacing w:before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82A04" w:rsidRDefault="00992C91" w:rsidP="001E693E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7</w:t>
      </w:r>
      <w:r w:rsidR="00B43257" w:rsidRPr="00B4325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1E693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Адрес электронной почты для направления электронных сообщений </w:t>
      </w:r>
      <w:r w:rsidR="00B43257" w:rsidRPr="00B43257">
        <w:rPr>
          <w:rFonts w:ascii="Times New Roman" w:hAnsi="Times New Roman" w:cs="Times New Roman"/>
          <w:i/>
          <w:sz w:val="24"/>
          <w:szCs w:val="24"/>
        </w:rPr>
        <w:t>(</w:t>
      </w:r>
      <w:r w:rsidR="00B43257">
        <w:rPr>
          <w:rFonts w:ascii="Times New Roman" w:hAnsi="Times New Roman" w:cs="Times New Roman"/>
          <w:i/>
          <w:sz w:val="24"/>
          <w:szCs w:val="24"/>
        </w:rPr>
        <w:t>при отсутствии проставляется прочерк)</w:t>
      </w:r>
      <w:r w:rsidR="00B43257" w:rsidRPr="00B432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B43257" w:rsidRPr="00B43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3257" w:rsidRPr="00B43257" w:rsidRDefault="00982A04" w:rsidP="001E693E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1E693E">
        <w:rPr>
          <w:rFonts w:ascii="Times New Roman" w:hAnsi="Times New Roman" w:cs="Times New Roman"/>
          <w:sz w:val="24"/>
          <w:szCs w:val="24"/>
        </w:rPr>
        <w:t>_________________________</w:t>
      </w:r>
      <w:r w:rsidR="00B43257">
        <w:rPr>
          <w:rFonts w:ascii="Times New Roman" w:hAnsi="Times New Roman" w:cs="Times New Roman"/>
          <w:sz w:val="24"/>
          <w:szCs w:val="24"/>
        </w:rPr>
        <w:t>___________________</w:t>
      </w:r>
    </w:p>
    <w:p w:rsidR="002D2E04" w:rsidRDefault="002D2E04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bookmarkStart w:id="0" w:name="_GoBack"/>
      <w:bookmarkEnd w:id="0"/>
    </w:p>
    <w:p w:rsidR="00D93E96" w:rsidRDefault="00D93E96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55B13" w:rsidRDefault="002D2E04" w:rsidP="00C2272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8</w:t>
      </w:r>
      <w:r w:rsidR="00BE4518" w:rsidRPr="00BE4518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proofErr w:type="gramStart"/>
      <w:r w:rsidR="00955B13">
        <w:rPr>
          <w:rFonts w:ascii="Times New Roman" w:hAnsi="Times New Roman" w:cs="Times New Roman"/>
          <w:b/>
          <w:i/>
          <w:sz w:val="24"/>
          <w:szCs w:val="24"/>
          <w:u w:val="single"/>
        </w:rPr>
        <w:t>Вопросы</w:t>
      </w:r>
      <w:proofErr w:type="gramEnd"/>
      <w:r w:rsidR="00955B1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поставленные на голосование:</w:t>
      </w:r>
    </w:p>
    <w:tbl>
      <w:tblPr>
        <w:tblStyle w:val="aa"/>
        <w:tblW w:w="0" w:type="auto"/>
        <w:tblLook w:val="04A0"/>
      </w:tblPr>
      <w:tblGrid>
        <w:gridCol w:w="606"/>
        <w:gridCol w:w="5180"/>
        <w:gridCol w:w="1830"/>
        <w:gridCol w:w="7"/>
        <w:gridCol w:w="1948"/>
      </w:tblGrid>
      <w:tr w:rsidR="00B43257" w:rsidTr="006B59FB">
        <w:trPr>
          <w:trHeight w:val="920"/>
        </w:trPr>
        <w:tc>
          <w:tcPr>
            <w:tcW w:w="606" w:type="dxa"/>
          </w:tcPr>
          <w:p w:rsidR="00B43257" w:rsidRPr="003F1481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  <w:p w:rsidR="00B43257" w:rsidRPr="003F1481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</w:t>
            </w:r>
            <w:proofErr w:type="spellStart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spellEnd"/>
          </w:p>
          <w:p w:rsidR="00B43257" w:rsidRPr="00EA2F31" w:rsidRDefault="00B43257" w:rsidP="00C2272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180" w:type="dxa"/>
          </w:tcPr>
          <w:p w:rsidR="00B43257" w:rsidRPr="003F1481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Вопросы</w:t>
            </w:r>
            <w:proofErr w:type="gramEnd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поставленные на голосование</w:t>
            </w:r>
          </w:p>
        </w:tc>
        <w:tc>
          <w:tcPr>
            <w:tcW w:w="3785" w:type="dxa"/>
            <w:gridSpan w:val="3"/>
          </w:tcPr>
          <w:p w:rsidR="00B43257" w:rsidRPr="00B43257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43257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Варианты голосования</w:t>
            </w:r>
          </w:p>
          <w:p w:rsidR="00B43257" w:rsidRPr="000B66E2" w:rsidRDefault="00B43257" w:rsidP="00FA6F9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FA6F9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только </w:t>
            </w:r>
            <w:r w:rsidR="009860D3"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="00FA6F98" w:rsidRPr="00FA6F9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FA6F9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одной </w:t>
            </w:r>
            <w:r w:rsidR="009860D3"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графе </w:t>
            </w:r>
            <w:r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>проставляется подпись голосующего лица</w:t>
            </w:r>
            <w:r w:rsidR="00FA6F9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(его представителя)</w:t>
            </w:r>
            <w:r w:rsidR="00A62F5E"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за выбранный вариант</w:t>
            </w:r>
            <w:r w:rsidR="000B66E2"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ответа</w:t>
            </w:r>
            <w:r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</w:tr>
      <w:tr w:rsidR="00B03BB6" w:rsidTr="006B59FB">
        <w:trPr>
          <w:trHeight w:val="192"/>
        </w:trPr>
        <w:tc>
          <w:tcPr>
            <w:tcW w:w="606" w:type="dxa"/>
            <w:vMerge w:val="restart"/>
          </w:tcPr>
          <w:p w:rsidR="00B03BB6" w:rsidRPr="00B03BB6" w:rsidRDefault="00B03BB6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3BB6"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</w:p>
          <w:p w:rsidR="00B03BB6" w:rsidRPr="00B03BB6" w:rsidRDefault="00B03BB6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 w:val="restart"/>
          </w:tcPr>
          <w:p w:rsidR="002009BD" w:rsidRDefault="002009BD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Утвердить Отчет Правления </w:t>
            </w:r>
          </w:p>
          <w:p w:rsidR="002009BD" w:rsidRDefault="002009BD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>СНТ «СОЮЗ-ЧЕРНОБЫЛЬ-СЕСТРОРЕЧЕНСКОЕ» за 2023 год.</w:t>
            </w:r>
          </w:p>
          <w:p w:rsidR="000D67C5" w:rsidRDefault="000D67C5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67C5" w:rsidRPr="002009BD" w:rsidRDefault="000D67C5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67C5" w:rsidRDefault="002009BD" w:rsidP="002009BD">
            <w:pPr>
              <w:pStyle w:val="ab"/>
              <w:jc w:val="both"/>
              <w:rPr>
                <w:b w:val="0"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 xml:space="preserve"> </w:t>
            </w:r>
          </w:p>
          <w:p w:rsidR="00B03BB6" w:rsidRDefault="005F1006" w:rsidP="002009BD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>
              <w:rPr>
                <w:b w:val="0"/>
                <w:i/>
                <w:sz w:val="24"/>
                <w:szCs w:val="24"/>
              </w:rPr>
              <w:t xml:space="preserve"> в одной графе за выбранный вариант ответа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в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незаполненн</w:t>
            </w:r>
            <w:r>
              <w:rPr>
                <w:b w:val="0"/>
                <w:i/>
                <w:sz w:val="24"/>
                <w:szCs w:val="24"/>
              </w:rPr>
              <w:t>ой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>
              <w:rPr>
                <w:b w:val="0"/>
                <w:i/>
                <w:sz w:val="24"/>
                <w:szCs w:val="24"/>
              </w:rPr>
              <w:t>е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>
              <w:rPr>
                <w:b w:val="0"/>
                <w:i/>
                <w:sz w:val="24"/>
                <w:szCs w:val="24"/>
              </w:rPr>
              <w:t>)</w:t>
            </w:r>
          </w:p>
          <w:p w:rsidR="000D67C5" w:rsidRDefault="000D67C5" w:rsidP="002009BD">
            <w:pPr>
              <w:pStyle w:val="ab"/>
              <w:jc w:val="both"/>
              <w:rPr>
                <w:i/>
                <w:sz w:val="24"/>
                <w:szCs w:val="24"/>
              </w:rPr>
            </w:pPr>
          </w:p>
          <w:p w:rsidR="000D67C5" w:rsidRDefault="000D67C5" w:rsidP="002009BD">
            <w:pPr>
              <w:pStyle w:val="ab"/>
              <w:jc w:val="both"/>
              <w:rPr>
                <w:i/>
                <w:sz w:val="24"/>
                <w:szCs w:val="24"/>
              </w:rPr>
            </w:pPr>
          </w:p>
          <w:p w:rsidR="000D67C5" w:rsidRPr="00C40441" w:rsidRDefault="000D67C5" w:rsidP="002009BD">
            <w:pPr>
              <w:pStyle w:val="ab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bottom w:val="nil"/>
              <w:right w:val="single" w:sz="4" w:space="0" w:color="auto"/>
            </w:tcBorders>
          </w:tcPr>
          <w:p w:rsidR="00B03BB6" w:rsidRPr="00B03BB6" w:rsidRDefault="00B03BB6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</w:pPr>
            <w:r w:rsidRPr="00CF2DB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</w:tc>
        <w:tc>
          <w:tcPr>
            <w:tcW w:w="1955" w:type="dxa"/>
            <w:gridSpan w:val="2"/>
            <w:tcBorders>
              <w:left w:val="single" w:sz="4" w:space="0" w:color="auto"/>
              <w:bottom w:val="nil"/>
            </w:tcBorders>
          </w:tcPr>
          <w:p w:rsidR="00B03BB6" w:rsidRPr="00B03BB6" w:rsidRDefault="00B03BB6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</w:pPr>
            <w:r w:rsidRPr="00CF2DB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B03BB6" w:rsidTr="006B59FB">
        <w:trPr>
          <w:trHeight w:val="70"/>
        </w:trPr>
        <w:tc>
          <w:tcPr>
            <w:tcW w:w="606" w:type="dxa"/>
            <w:vMerge/>
          </w:tcPr>
          <w:p w:rsidR="00B03BB6" w:rsidRDefault="00B03BB6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</w:tcPr>
          <w:p w:rsidR="00B03BB6" w:rsidRPr="00433757" w:rsidRDefault="00B03BB6" w:rsidP="00A92F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nil"/>
              <w:bottom w:val="single" w:sz="4" w:space="0" w:color="auto"/>
            </w:tcBorders>
          </w:tcPr>
          <w:p w:rsidR="00B03BB6" w:rsidRPr="00B03BB6" w:rsidRDefault="00B03BB6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</w:pPr>
          </w:p>
        </w:tc>
        <w:tc>
          <w:tcPr>
            <w:tcW w:w="1948" w:type="dxa"/>
            <w:tcBorders>
              <w:top w:val="nil"/>
              <w:bottom w:val="single" w:sz="4" w:space="0" w:color="auto"/>
            </w:tcBorders>
          </w:tcPr>
          <w:p w:rsidR="00B03BB6" w:rsidRPr="00B03BB6" w:rsidRDefault="00B03BB6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</w:pPr>
          </w:p>
        </w:tc>
      </w:tr>
      <w:tr w:rsidR="00B03BB6" w:rsidTr="006B59FB">
        <w:trPr>
          <w:trHeight w:val="1305"/>
        </w:trPr>
        <w:tc>
          <w:tcPr>
            <w:tcW w:w="606" w:type="dxa"/>
            <w:vMerge/>
          </w:tcPr>
          <w:p w:rsidR="00B03BB6" w:rsidRDefault="00B03BB6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bottom w:val="single" w:sz="4" w:space="0" w:color="auto"/>
            </w:tcBorders>
          </w:tcPr>
          <w:p w:rsidR="00B03BB6" w:rsidRPr="00433757" w:rsidRDefault="00B03BB6" w:rsidP="00A92F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3BB6" w:rsidRDefault="00B03BB6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B03BB6" w:rsidRDefault="00B03BB6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97BB8" w:rsidTr="006B59FB">
        <w:trPr>
          <w:trHeight w:val="567"/>
        </w:trPr>
        <w:tc>
          <w:tcPr>
            <w:tcW w:w="606" w:type="dxa"/>
            <w:vMerge w:val="restart"/>
            <w:tcBorders>
              <w:right w:val="single" w:sz="4" w:space="0" w:color="auto"/>
            </w:tcBorders>
          </w:tcPr>
          <w:p w:rsidR="00297BB8" w:rsidRDefault="00297BB8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</w:t>
            </w:r>
          </w:p>
          <w:p w:rsidR="00297BB8" w:rsidRDefault="00297BB8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 w:val="restart"/>
            <w:tcBorders>
              <w:left w:val="single" w:sz="4" w:space="0" w:color="auto"/>
            </w:tcBorders>
          </w:tcPr>
          <w:p w:rsidR="002009BD" w:rsidRDefault="002009BD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Утвердить Отчет Правления </w:t>
            </w:r>
          </w:p>
          <w:p w:rsidR="002009BD" w:rsidRDefault="002009BD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>СНТ «СОЮЗ-ЧЕРНОБЫЛЬ-СЕСТРОРЕЧЕНСКОЕ» за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год.</w:t>
            </w:r>
          </w:p>
          <w:p w:rsidR="000D67C5" w:rsidRDefault="000D67C5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67C5" w:rsidRPr="002009BD" w:rsidRDefault="000D67C5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61BE" w:rsidRPr="00E80B11" w:rsidRDefault="00BE61BE" w:rsidP="00297BB8">
            <w:pPr>
              <w:pStyle w:val="ab"/>
              <w:rPr>
                <w:sz w:val="16"/>
                <w:szCs w:val="16"/>
              </w:rPr>
            </w:pPr>
          </w:p>
          <w:p w:rsidR="000D67C5" w:rsidRDefault="000D67C5" w:rsidP="00BE61BE">
            <w:pPr>
              <w:pStyle w:val="ab"/>
              <w:jc w:val="both"/>
              <w:rPr>
                <w:b w:val="0"/>
                <w:sz w:val="24"/>
                <w:szCs w:val="24"/>
              </w:rPr>
            </w:pPr>
          </w:p>
          <w:p w:rsidR="00BE61BE" w:rsidRDefault="005F1006" w:rsidP="00BE61BE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>
              <w:rPr>
                <w:b w:val="0"/>
                <w:i/>
                <w:sz w:val="24"/>
                <w:szCs w:val="24"/>
              </w:rPr>
              <w:t xml:space="preserve"> в одной графе за выбранный вариант ответа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в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незаполненн</w:t>
            </w:r>
            <w:r>
              <w:rPr>
                <w:b w:val="0"/>
                <w:i/>
                <w:sz w:val="24"/>
                <w:szCs w:val="24"/>
              </w:rPr>
              <w:t>ой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>
              <w:rPr>
                <w:b w:val="0"/>
                <w:i/>
                <w:sz w:val="24"/>
                <w:szCs w:val="24"/>
              </w:rPr>
              <w:t>е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>
              <w:rPr>
                <w:b w:val="0"/>
                <w:i/>
                <w:sz w:val="24"/>
                <w:szCs w:val="24"/>
              </w:rPr>
              <w:t>)</w:t>
            </w:r>
          </w:p>
          <w:p w:rsidR="000D67C5" w:rsidRDefault="000D67C5" w:rsidP="00BE61BE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</w:p>
          <w:p w:rsidR="000D67C5" w:rsidRDefault="000D67C5" w:rsidP="00BE61BE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</w:p>
          <w:p w:rsidR="000D67C5" w:rsidRPr="00214083" w:rsidRDefault="000D67C5" w:rsidP="00BE61BE">
            <w:pPr>
              <w:pStyle w:val="ab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830" w:type="dxa"/>
            <w:tcBorders>
              <w:bottom w:val="single" w:sz="4" w:space="0" w:color="auto"/>
              <w:right w:val="single" w:sz="4" w:space="0" w:color="auto"/>
            </w:tcBorders>
          </w:tcPr>
          <w:p w:rsidR="00297BB8" w:rsidRDefault="00297BB8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  <w:p w:rsidR="005F1006" w:rsidRDefault="005F1006" w:rsidP="009554D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97BB8" w:rsidRDefault="00297BB8" w:rsidP="009554D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297BB8" w:rsidTr="006B59FB">
        <w:trPr>
          <w:trHeight w:val="1329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297BB8" w:rsidRDefault="00297BB8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7BB8" w:rsidRDefault="00297BB8" w:rsidP="00297BB8">
            <w:pPr>
              <w:pStyle w:val="ab"/>
              <w:rPr>
                <w:i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BB8" w:rsidRDefault="00297BB8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CF2DB1" w:rsidRDefault="00CF2DB1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CF2DB1" w:rsidRDefault="00CF2DB1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CF2DB1" w:rsidRDefault="00CF2DB1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7BB8" w:rsidRDefault="00297BB8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1936D4" w:rsidTr="006B59FB">
        <w:trPr>
          <w:trHeight w:val="517"/>
        </w:trPr>
        <w:tc>
          <w:tcPr>
            <w:tcW w:w="606" w:type="dxa"/>
            <w:vMerge w:val="restart"/>
          </w:tcPr>
          <w:p w:rsidR="001936D4" w:rsidRDefault="001936D4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</w:t>
            </w:r>
          </w:p>
          <w:p w:rsidR="001936D4" w:rsidRDefault="001936D4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 w:val="restart"/>
          </w:tcPr>
          <w:p w:rsidR="002009BD" w:rsidRDefault="002009BD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>Утвер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дить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штатно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расписани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2009BD" w:rsidRDefault="002009BD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СНТ «СОЮЗ-ЧЕРНОБЫЛЬ-СЕСТРОРЕЧЕНСКОЕ» на 2026-2028 г.</w:t>
            </w:r>
          </w:p>
          <w:p w:rsidR="000D67C5" w:rsidRDefault="000D67C5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67C5" w:rsidRPr="002009BD" w:rsidRDefault="000D67C5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03764" w:rsidRPr="00E80B11" w:rsidRDefault="00903764" w:rsidP="001936D4">
            <w:pPr>
              <w:pStyle w:val="ab"/>
              <w:rPr>
                <w:sz w:val="16"/>
                <w:szCs w:val="16"/>
              </w:rPr>
            </w:pPr>
          </w:p>
          <w:p w:rsidR="00903764" w:rsidRDefault="005F1006" w:rsidP="00903764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>
              <w:rPr>
                <w:b w:val="0"/>
                <w:i/>
                <w:sz w:val="24"/>
                <w:szCs w:val="24"/>
              </w:rPr>
              <w:t xml:space="preserve"> в одной графе за выбранный вариант ответа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в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незаполненн</w:t>
            </w:r>
            <w:r>
              <w:rPr>
                <w:b w:val="0"/>
                <w:i/>
                <w:sz w:val="24"/>
                <w:szCs w:val="24"/>
              </w:rPr>
              <w:t>ой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>
              <w:rPr>
                <w:b w:val="0"/>
                <w:i/>
                <w:sz w:val="24"/>
                <w:szCs w:val="24"/>
              </w:rPr>
              <w:t>е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>
              <w:rPr>
                <w:b w:val="0"/>
                <w:i/>
                <w:sz w:val="24"/>
                <w:szCs w:val="24"/>
              </w:rPr>
              <w:t>)</w:t>
            </w:r>
          </w:p>
          <w:p w:rsidR="000D67C5" w:rsidRDefault="000D67C5" w:rsidP="00903764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</w:p>
          <w:p w:rsidR="000D67C5" w:rsidRDefault="000D67C5" w:rsidP="00903764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</w:p>
          <w:p w:rsidR="000D67C5" w:rsidRPr="001936D4" w:rsidRDefault="000D67C5" w:rsidP="00903764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bottom w:val="single" w:sz="4" w:space="0" w:color="auto"/>
              <w:right w:val="single" w:sz="4" w:space="0" w:color="auto"/>
            </w:tcBorders>
          </w:tcPr>
          <w:p w:rsidR="001936D4" w:rsidRDefault="001936D4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</w:tc>
        <w:tc>
          <w:tcPr>
            <w:tcW w:w="19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936D4" w:rsidRDefault="001936D4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  <w:p w:rsidR="001936D4" w:rsidRDefault="001936D4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936D4" w:rsidTr="006B59FB">
        <w:trPr>
          <w:trHeight w:val="1365"/>
        </w:trPr>
        <w:tc>
          <w:tcPr>
            <w:tcW w:w="606" w:type="dxa"/>
            <w:vMerge/>
            <w:tcBorders>
              <w:bottom w:val="single" w:sz="4" w:space="0" w:color="auto"/>
            </w:tcBorders>
          </w:tcPr>
          <w:p w:rsidR="001936D4" w:rsidRDefault="001936D4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bottom w:val="single" w:sz="4" w:space="0" w:color="auto"/>
            </w:tcBorders>
          </w:tcPr>
          <w:p w:rsidR="001936D4" w:rsidRPr="001936D4" w:rsidRDefault="001936D4" w:rsidP="001936D4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D4" w:rsidRDefault="001936D4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1936D4" w:rsidRDefault="001936D4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1936D4" w:rsidRDefault="001936D4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E80B11" w:rsidRDefault="00E80B11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6D4" w:rsidRDefault="001936D4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1936D4" w:rsidRDefault="001936D4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1936D4" w:rsidRDefault="001936D4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2009BD" w:rsidTr="003D0859">
        <w:trPr>
          <w:trHeight w:val="510"/>
        </w:trPr>
        <w:tc>
          <w:tcPr>
            <w:tcW w:w="606" w:type="dxa"/>
            <w:vMerge w:val="restart"/>
            <w:tcBorders>
              <w:top w:val="single" w:sz="4" w:space="0" w:color="auto"/>
            </w:tcBorders>
          </w:tcPr>
          <w:p w:rsidR="002009BD" w:rsidRDefault="002009BD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4.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</w:tcBorders>
          </w:tcPr>
          <w:p w:rsidR="002009BD" w:rsidRDefault="002009BD" w:rsidP="002009BD">
            <w:pPr>
              <w:pStyle w:val="ab"/>
              <w:ind w:left="284"/>
              <w:rPr>
                <w:color w:val="000000" w:themeColor="text1"/>
                <w:sz w:val="24"/>
                <w:szCs w:val="24"/>
              </w:rPr>
            </w:pPr>
            <w:r w:rsidRPr="002009BD">
              <w:rPr>
                <w:sz w:val="24"/>
                <w:szCs w:val="24"/>
              </w:rPr>
              <w:t>Утвердить Смету доходов и расходов на 2026-2028 г., финансово-экономическое обосновани</w:t>
            </w:r>
            <w:r>
              <w:rPr>
                <w:sz w:val="24"/>
                <w:szCs w:val="24"/>
              </w:rPr>
              <w:t>е</w:t>
            </w:r>
            <w:r w:rsidRPr="002009BD">
              <w:rPr>
                <w:sz w:val="24"/>
                <w:szCs w:val="24"/>
              </w:rPr>
              <w:t xml:space="preserve"> на 2026-2028 г., определить следующий размер и срок оплаты членского взноса для членов товарищества и платы 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товарищества, за услуги и работы товарищества по управлению таким имуществом (для лиц, осуществляющих ведение садоводства на территории товарищества, без участия в товариществе) на 2026-2028 год: 15 000 рублей</w:t>
            </w:r>
            <w:r>
              <w:rPr>
                <w:sz w:val="24"/>
                <w:szCs w:val="24"/>
              </w:rPr>
              <w:t xml:space="preserve"> в год</w:t>
            </w:r>
            <w:r w:rsidRPr="002009BD">
              <w:rPr>
                <w:sz w:val="24"/>
                <w:szCs w:val="24"/>
              </w:rPr>
              <w:t xml:space="preserve"> за каждый земельный участок</w:t>
            </w:r>
            <w:r>
              <w:rPr>
                <w:b w:val="0"/>
                <w:sz w:val="24"/>
                <w:szCs w:val="24"/>
              </w:rPr>
              <w:t xml:space="preserve">, </w:t>
            </w:r>
            <w:r w:rsidRPr="002009BD">
              <w:rPr>
                <w:sz w:val="24"/>
                <w:szCs w:val="24"/>
              </w:rPr>
              <w:t xml:space="preserve">срок оплаты - </w:t>
            </w:r>
            <w:r w:rsidRPr="002009BD">
              <w:rPr>
                <w:color w:val="000000" w:themeColor="text1"/>
                <w:sz w:val="24"/>
                <w:szCs w:val="24"/>
              </w:rPr>
              <w:t>за</w:t>
            </w:r>
            <w:r w:rsidRPr="00F41270">
              <w:rPr>
                <w:color w:val="000000" w:themeColor="text1"/>
                <w:sz w:val="24"/>
                <w:szCs w:val="24"/>
              </w:rPr>
              <w:t xml:space="preserve"> первое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41270">
              <w:rPr>
                <w:color w:val="000000" w:themeColor="text1"/>
                <w:sz w:val="24"/>
                <w:szCs w:val="24"/>
              </w:rPr>
              <w:t xml:space="preserve">полугодие (50 % взноса/платы) в срок до </w:t>
            </w:r>
            <w:r>
              <w:rPr>
                <w:color w:val="000000" w:themeColor="text1"/>
                <w:sz w:val="24"/>
                <w:szCs w:val="24"/>
              </w:rPr>
              <w:t>01 мая</w:t>
            </w:r>
            <w:r w:rsidRPr="00F41270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каждого года</w:t>
            </w:r>
            <w:r w:rsidRPr="00F41270">
              <w:rPr>
                <w:color w:val="000000" w:themeColor="text1"/>
                <w:sz w:val="24"/>
                <w:szCs w:val="24"/>
              </w:rPr>
              <w:t>, за второе</w:t>
            </w:r>
            <w:r>
              <w:rPr>
                <w:color w:val="000000" w:themeColor="text1"/>
                <w:sz w:val="24"/>
                <w:szCs w:val="24"/>
              </w:rPr>
              <w:t xml:space="preserve"> полугодие</w:t>
            </w:r>
            <w:r w:rsidRPr="00F41270">
              <w:rPr>
                <w:color w:val="000000" w:themeColor="text1"/>
                <w:sz w:val="24"/>
                <w:szCs w:val="24"/>
              </w:rPr>
              <w:t xml:space="preserve"> (50 % взноса/платы) – до 01 сентября </w:t>
            </w:r>
            <w:r>
              <w:rPr>
                <w:color w:val="000000" w:themeColor="text1"/>
                <w:sz w:val="24"/>
                <w:szCs w:val="24"/>
              </w:rPr>
              <w:t>каждого года.</w:t>
            </w:r>
          </w:p>
          <w:p w:rsidR="000D67C5" w:rsidRDefault="000D67C5" w:rsidP="002009BD">
            <w:pPr>
              <w:pStyle w:val="ab"/>
              <w:ind w:left="284"/>
              <w:jc w:val="both"/>
              <w:rPr>
                <w:b w:val="0"/>
                <w:sz w:val="24"/>
                <w:szCs w:val="24"/>
              </w:rPr>
            </w:pPr>
          </w:p>
          <w:p w:rsidR="002009BD" w:rsidRDefault="002009BD" w:rsidP="002009BD">
            <w:pPr>
              <w:pStyle w:val="ab"/>
              <w:ind w:left="284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>
              <w:rPr>
                <w:b w:val="0"/>
                <w:i/>
                <w:sz w:val="24"/>
                <w:szCs w:val="24"/>
              </w:rPr>
              <w:t xml:space="preserve"> в одной графе за выбранный вариант ответа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в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незаполненн</w:t>
            </w:r>
            <w:r>
              <w:rPr>
                <w:b w:val="0"/>
                <w:i/>
                <w:sz w:val="24"/>
                <w:szCs w:val="24"/>
              </w:rPr>
              <w:t>ой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>
              <w:rPr>
                <w:b w:val="0"/>
                <w:i/>
                <w:sz w:val="24"/>
                <w:szCs w:val="24"/>
              </w:rPr>
              <w:t>е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>
              <w:rPr>
                <w:b w:val="0"/>
                <w:i/>
                <w:sz w:val="24"/>
                <w:szCs w:val="24"/>
              </w:rPr>
              <w:t>)</w:t>
            </w:r>
          </w:p>
          <w:p w:rsidR="000D67C5" w:rsidRPr="001936D4" w:rsidRDefault="000D67C5" w:rsidP="002009BD">
            <w:pPr>
              <w:pStyle w:val="ab"/>
              <w:ind w:left="284"/>
              <w:jc w:val="both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9BD" w:rsidRDefault="002009BD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09BD" w:rsidRDefault="002009BD" w:rsidP="005E2CB9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  <w:p w:rsidR="002009BD" w:rsidRDefault="002009BD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0D67C5" w:rsidTr="003D0859">
        <w:trPr>
          <w:trHeight w:val="7150"/>
        </w:trPr>
        <w:tc>
          <w:tcPr>
            <w:tcW w:w="606" w:type="dxa"/>
            <w:vMerge/>
          </w:tcPr>
          <w:p w:rsidR="000D67C5" w:rsidRDefault="000D67C5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</w:tcPr>
          <w:p w:rsidR="000D67C5" w:rsidRDefault="000D67C5" w:rsidP="002009BD">
            <w:pPr>
              <w:pStyle w:val="ab"/>
              <w:ind w:left="284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right w:val="single" w:sz="4" w:space="0" w:color="auto"/>
            </w:tcBorders>
          </w:tcPr>
          <w:p w:rsidR="000D67C5" w:rsidRDefault="000D67C5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0D67C5" w:rsidRDefault="000D67C5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8C1CCB" w:rsidTr="006B59FB">
        <w:trPr>
          <w:trHeight w:val="750"/>
        </w:trPr>
        <w:tc>
          <w:tcPr>
            <w:tcW w:w="606" w:type="dxa"/>
            <w:vMerge w:val="restart"/>
          </w:tcPr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</w:t>
            </w:r>
          </w:p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 w:val="restart"/>
          </w:tcPr>
          <w:p w:rsidR="002009BD" w:rsidRDefault="002009BD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>Распределить члену</w:t>
            </w:r>
            <w:r w:rsidRPr="002009B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СНТ «СОЮЗ-ЧЕРНОБЫЛЬ-СЕСТРОРЕЧЕНСКОЕ» </w:t>
            </w:r>
            <w:proofErr w:type="spellStart"/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>Гайдаловичу</w:t>
            </w:r>
            <w:proofErr w:type="spellEnd"/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Александру Александровичу садов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ый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земельн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ый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09B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 775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>, общей площадью 1032 кв.м., расположенн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ый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адресу Московская область, Дмитровский городской округ, деревня Федоровка, СНТ «СОЮЗ-ЧЕРНОБЫЛЬ-СЕСТРОРЕЧЕНСКОЕ».</w:t>
            </w:r>
          </w:p>
          <w:p w:rsidR="00B757CB" w:rsidRPr="002009BD" w:rsidRDefault="00B757CB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C1CCB" w:rsidRDefault="002009BD" w:rsidP="002009BD">
            <w:pPr>
              <w:pStyle w:val="ab"/>
              <w:ind w:left="284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 xml:space="preserve"> </w:t>
            </w:r>
            <w:r w:rsidR="00527F89" w:rsidRPr="00105D4F">
              <w:rPr>
                <w:b w:val="0"/>
                <w:sz w:val="24"/>
                <w:szCs w:val="24"/>
              </w:rPr>
              <w:t>(</w:t>
            </w:r>
            <w:r w:rsidR="00527F89"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 w:rsidR="00527F89"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="00527F89"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 w:rsidR="00527F89">
              <w:rPr>
                <w:b w:val="0"/>
                <w:i/>
                <w:sz w:val="24"/>
                <w:szCs w:val="24"/>
              </w:rPr>
              <w:t xml:space="preserve"> </w:t>
            </w:r>
            <w:r w:rsidR="00527F89"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 w:rsidR="00527F89">
              <w:rPr>
                <w:b w:val="0"/>
                <w:i/>
                <w:sz w:val="24"/>
                <w:szCs w:val="24"/>
              </w:rPr>
              <w:t xml:space="preserve"> в одной графе</w:t>
            </w:r>
            <w:r w:rsidR="005F1006">
              <w:rPr>
                <w:b w:val="0"/>
                <w:i/>
                <w:sz w:val="24"/>
                <w:szCs w:val="24"/>
              </w:rPr>
              <w:t xml:space="preserve"> за выбранный вариант ответа</w:t>
            </w:r>
            <w:r w:rsidR="00527F89" w:rsidRPr="00105D4F">
              <w:rPr>
                <w:b w:val="0"/>
                <w:i/>
                <w:sz w:val="24"/>
                <w:szCs w:val="24"/>
              </w:rPr>
              <w:t>;</w:t>
            </w:r>
            <w:r w:rsidR="00527F89">
              <w:rPr>
                <w:i/>
                <w:sz w:val="24"/>
                <w:szCs w:val="24"/>
              </w:rPr>
              <w:t xml:space="preserve"> </w:t>
            </w:r>
            <w:r w:rsidR="00527F89" w:rsidRPr="00105D4F">
              <w:rPr>
                <w:b w:val="0"/>
                <w:i/>
                <w:sz w:val="24"/>
                <w:szCs w:val="24"/>
              </w:rPr>
              <w:t>в</w:t>
            </w:r>
            <w:r w:rsidR="00527F89">
              <w:rPr>
                <w:b w:val="0"/>
                <w:i/>
                <w:sz w:val="24"/>
                <w:szCs w:val="24"/>
              </w:rPr>
              <w:t xml:space="preserve"> </w:t>
            </w:r>
            <w:r w:rsidR="00527F89" w:rsidRPr="00105D4F">
              <w:rPr>
                <w:b w:val="0"/>
                <w:i/>
                <w:sz w:val="24"/>
                <w:szCs w:val="24"/>
              </w:rPr>
              <w:t>незаполненн</w:t>
            </w:r>
            <w:r w:rsidR="00527F89">
              <w:rPr>
                <w:b w:val="0"/>
                <w:i/>
                <w:sz w:val="24"/>
                <w:szCs w:val="24"/>
              </w:rPr>
              <w:t>ой</w:t>
            </w:r>
            <w:r w:rsidR="00527F89"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 w:rsidR="00527F89">
              <w:rPr>
                <w:b w:val="0"/>
                <w:i/>
                <w:sz w:val="24"/>
                <w:szCs w:val="24"/>
              </w:rPr>
              <w:t>е</w:t>
            </w:r>
            <w:r w:rsidR="00527F89"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 w:rsidR="00527F89">
              <w:rPr>
                <w:b w:val="0"/>
                <w:i/>
                <w:sz w:val="24"/>
                <w:szCs w:val="24"/>
              </w:rPr>
              <w:t>)</w:t>
            </w:r>
          </w:p>
          <w:p w:rsidR="00891CE8" w:rsidRPr="009548C1" w:rsidRDefault="00891CE8" w:rsidP="00527F89">
            <w:pPr>
              <w:pStyle w:val="ab"/>
              <w:ind w:left="284"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bottom w:val="single" w:sz="4" w:space="0" w:color="auto"/>
              <w:right w:val="single" w:sz="4" w:space="0" w:color="auto"/>
            </w:tcBorders>
          </w:tcPr>
          <w:p w:rsidR="009A4F7C" w:rsidRDefault="009A4F7C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  <w:p w:rsidR="009A4F7C" w:rsidRDefault="009A4F7C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8C1CCB" w:rsidTr="006B59FB">
        <w:trPr>
          <w:trHeight w:val="1585"/>
        </w:trPr>
        <w:tc>
          <w:tcPr>
            <w:tcW w:w="606" w:type="dxa"/>
            <w:vMerge/>
            <w:tcBorders>
              <w:bottom w:val="single" w:sz="4" w:space="0" w:color="auto"/>
            </w:tcBorders>
          </w:tcPr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bottom w:val="single" w:sz="4" w:space="0" w:color="auto"/>
            </w:tcBorders>
          </w:tcPr>
          <w:p w:rsidR="008C1CCB" w:rsidRDefault="008C1CCB" w:rsidP="001936D4">
            <w:pPr>
              <w:pStyle w:val="ab"/>
              <w:ind w:left="284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8C1CCB" w:rsidTr="006B59FB">
        <w:trPr>
          <w:trHeight w:val="804"/>
        </w:trPr>
        <w:tc>
          <w:tcPr>
            <w:tcW w:w="606" w:type="dxa"/>
            <w:vMerge w:val="restart"/>
            <w:tcBorders>
              <w:top w:val="single" w:sz="4" w:space="0" w:color="auto"/>
            </w:tcBorders>
          </w:tcPr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6.</w:t>
            </w:r>
          </w:p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 w:val="restart"/>
            <w:tcBorders>
              <w:top w:val="single" w:sz="4" w:space="0" w:color="auto"/>
            </w:tcBorders>
          </w:tcPr>
          <w:p w:rsidR="002009BD" w:rsidRDefault="002009BD" w:rsidP="002009BD">
            <w:pPr>
              <w:pStyle w:val="ab"/>
              <w:rPr>
                <w:sz w:val="24"/>
                <w:szCs w:val="24"/>
              </w:rPr>
            </w:pPr>
            <w:r w:rsidRPr="00035B3A">
              <w:rPr>
                <w:sz w:val="24"/>
                <w:szCs w:val="24"/>
              </w:rPr>
              <w:t>Избра</w:t>
            </w:r>
            <w:r>
              <w:rPr>
                <w:sz w:val="24"/>
                <w:szCs w:val="24"/>
              </w:rPr>
              <w:t>ть</w:t>
            </w:r>
            <w:r w:rsidRPr="00035B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035B3A">
              <w:rPr>
                <w:sz w:val="24"/>
                <w:szCs w:val="24"/>
              </w:rPr>
              <w:t>равлени</w:t>
            </w:r>
            <w:r>
              <w:rPr>
                <w:sz w:val="24"/>
                <w:szCs w:val="24"/>
              </w:rPr>
              <w:t>е</w:t>
            </w:r>
            <w:r w:rsidRPr="00035B3A">
              <w:rPr>
                <w:sz w:val="24"/>
                <w:szCs w:val="24"/>
              </w:rPr>
              <w:t xml:space="preserve"> СНТ «СОЮЗ-ЧЕРНОБЫЛЬ-СЕСТРОРЕЧЕНСКОЕ»</w:t>
            </w:r>
            <w:r>
              <w:rPr>
                <w:sz w:val="24"/>
                <w:szCs w:val="24"/>
              </w:rPr>
              <w:t xml:space="preserve"> </w:t>
            </w:r>
          </w:p>
          <w:p w:rsidR="008C1CCB" w:rsidRDefault="002009BD" w:rsidP="002009BD">
            <w:pPr>
              <w:pStyle w:val="a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следующем составе:</w:t>
            </w:r>
          </w:p>
          <w:p w:rsidR="002009BD" w:rsidRPr="00092FA8" w:rsidRDefault="002009BD" w:rsidP="002009BD">
            <w:pPr>
              <w:pStyle w:val="ab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092FA8">
              <w:rPr>
                <w:sz w:val="24"/>
                <w:szCs w:val="24"/>
              </w:rPr>
              <w:t>Мысков Александр Павлович</w:t>
            </w:r>
          </w:p>
          <w:p w:rsidR="00092FA8" w:rsidRPr="00092FA8" w:rsidRDefault="00092FA8" w:rsidP="00092FA8">
            <w:pPr>
              <w:pStyle w:val="ab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092FA8">
              <w:rPr>
                <w:sz w:val="24"/>
                <w:szCs w:val="24"/>
              </w:rPr>
              <w:t xml:space="preserve">Макаренко Оксана </w:t>
            </w:r>
            <w:proofErr w:type="spellStart"/>
            <w:r w:rsidRPr="00092FA8">
              <w:rPr>
                <w:sz w:val="24"/>
                <w:szCs w:val="24"/>
              </w:rPr>
              <w:t>Альбиновна</w:t>
            </w:r>
            <w:proofErr w:type="spellEnd"/>
          </w:p>
          <w:p w:rsidR="002009BD" w:rsidRPr="00092FA8" w:rsidRDefault="002009BD" w:rsidP="002009BD">
            <w:pPr>
              <w:pStyle w:val="ab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092FA8">
              <w:rPr>
                <w:sz w:val="24"/>
                <w:szCs w:val="24"/>
              </w:rPr>
              <w:t>Веретенова Марина Алексеевна</w:t>
            </w:r>
          </w:p>
          <w:p w:rsidR="00092FA8" w:rsidRPr="00092FA8" w:rsidRDefault="00092FA8" w:rsidP="00092FA8">
            <w:pPr>
              <w:pStyle w:val="ab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092FA8">
              <w:rPr>
                <w:sz w:val="24"/>
                <w:szCs w:val="24"/>
              </w:rPr>
              <w:t>Тимофеев Дмитрий Вячеславович</w:t>
            </w:r>
          </w:p>
          <w:p w:rsidR="002009BD" w:rsidRPr="00092FA8" w:rsidRDefault="002009BD" w:rsidP="002009BD">
            <w:pPr>
              <w:pStyle w:val="ab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proofErr w:type="spellStart"/>
            <w:r w:rsidRPr="00092FA8">
              <w:rPr>
                <w:sz w:val="24"/>
                <w:szCs w:val="24"/>
              </w:rPr>
              <w:t>Лиманский</w:t>
            </w:r>
            <w:proofErr w:type="spellEnd"/>
            <w:r w:rsidRPr="00092FA8">
              <w:rPr>
                <w:sz w:val="24"/>
                <w:szCs w:val="24"/>
              </w:rPr>
              <w:t xml:space="preserve"> Александр Андреевич</w:t>
            </w:r>
          </w:p>
          <w:p w:rsidR="002009BD" w:rsidRDefault="002009BD" w:rsidP="001F4CDD">
            <w:pPr>
              <w:pStyle w:val="ab"/>
              <w:jc w:val="both"/>
              <w:rPr>
                <w:sz w:val="24"/>
                <w:szCs w:val="24"/>
              </w:rPr>
            </w:pPr>
          </w:p>
          <w:p w:rsidR="005B2B8B" w:rsidRDefault="005B2B8B" w:rsidP="001F4CDD">
            <w:pPr>
              <w:pStyle w:val="ab"/>
              <w:jc w:val="both"/>
              <w:rPr>
                <w:b w:val="0"/>
                <w:sz w:val="24"/>
                <w:szCs w:val="24"/>
              </w:rPr>
            </w:pPr>
          </w:p>
          <w:p w:rsidR="005B2B8B" w:rsidRDefault="005B2B8B" w:rsidP="001F4CDD">
            <w:pPr>
              <w:pStyle w:val="ab"/>
              <w:jc w:val="both"/>
              <w:rPr>
                <w:b w:val="0"/>
                <w:sz w:val="24"/>
                <w:szCs w:val="24"/>
              </w:rPr>
            </w:pPr>
          </w:p>
          <w:p w:rsidR="005B2B8B" w:rsidRDefault="005B2B8B" w:rsidP="001F4CDD">
            <w:pPr>
              <w:pStyle w:val="ab"/>
              <w:jc w:val="both"/>
              <w:rPr>
                <w:b w:val="0"/>
                <w:sz w:val="24"/>
                <w:szCs w:val="24"/>
              </w:rPr>
            </w:pPr>
          </w:p>
          <w:p w:rsidR="005B2B8B" w:rsidRDefault="005B2B8B" w:rsidP="001F4CDD">
            <w:pPr>
              <w:pStyle w:val="ab"/>
              <w:jc w:val="both"/>
              <w:rPr>
                <w:b w:val="0"/>
                <w:sz w:val="24"/>
                <w:szCs w:val="24"/>
              </w:rPr>
            </w:pPr>
          </w:p>
          <w:p w:rsidR="005B2B8B" w:rsidRDefault="005B2B8B" w:rsidP="001F4CDD">
            <w:pPr>
              <w:pStyle w:val="ab"/>
              <w:jc w:val="both"/>
              <w:rPr>
                <w:b w:val="0"/>
                <w:sz w:val="24"/>
                <w:szCs w:val="24"/>
              </w:rPr>
            </w:pPr>
          </w:p>
          <w:p w:rsidR="005B2B8B" w:rsidRDefault="005B2B8B" w:rsidP="001F4CDD">
            <w:pPr>
              <w:pStyle w:val="ab"/>
              <w:jc w:val="both"/>
              <w:rPr>
                <w:b w:val="0"/>
                <w:sz w:val="24"/>
                <w:szCs w:val="24"/>
              </w:rPr>
            </w:pPr>
          </w:p>
          <w:p w:rsidR="005B2B8B" w:rsidRDefault="005B2B8B" w:rsidP="001F4CDD">
            <w:pPr>
              <w:pStyle w:val="ab"/>
              <w:jc w:val="both"/>
              <w:rPr>
                <w:b w:val="0"/>
                <w:sz w:val="24"/>
                <w:szCs w:val="24"/>
              </w:rPr>
            </w:pPr>
          </w:p>
          <w:p w:rsidR="00A13B95" w:rsidRDefault="00A13B95" w:rsidP="001F4CDD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>
              <w:rPr>
                <w:b w:val="0"/>
                <w:i/>
                <w:sz w:val="24"/>
                <w:szCs w:val="24"/>
              </w:rPr>
              <w:t xml:space="preserve"> в одной графе за выбранный вариант ответа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в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незаполненн</w:t>
            </w:r>
            <w:r>
              <w:rPr>
                <w:b w:val="0"/>
                <w:i/>
                <w:sz w:val="24"/>
                <w:szCs w:val="24"/>
              </w:rPr>
              <w:t>ой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>
              <w:rPr>
                <w:b w:val="0"/>
                <w:i/>
                <w:sz w:val="24"/>
                <w:szCs w:val="24"/>
              </w:rPr>
              <w:t>е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>
              <w:rPr>
                <w:b w:val="0"/>
                <w:i/>
                <w:sz w:val="24"/>
                <w:szCs w:val="24"/>
              </w:rPr>
              <w:t>)</w:t>
            </w:r>
          </w:p>
          <w:p w:rsidR="005B2B8B" w:rsidRDefault="005B2B8B" w:rsidP="001F4CDD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</w:p>
          <w:p w:rsidR="005B2B8B" w:rsidRDefault="005B2B8B" w:rsidP="001F4CDD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</w:p>
          <w:p w:rsidR="00891CE8" w:rsidRDefault="00891CE8" w:rsidP="001F4CDD">
            <w:pPr>
              <w:pStyle w:val="ab"/>
              <w:jc w:val="both"/>
              <w:rPr>
                <w:sz w:val="24"/>
                <w:szCs w:val="24"/>
              </w:rPr>
            </w:pPr>
          </w:p>
          <w:p w:rsidR="005B2B8B" w:rsidRDefault="005B2B8B" w:rsidP="001F4CDD">
            <w:pPr>
              <w:pStyle w:val="ab"/>
              <w:jc w:val="both"/>
              <w:rPr>
                <w:sz w:val="24"/>
                <w:szCs w:val="24"/>
              </w:rPr>
            </w:pPr>
          </w:p>
          <w:p w:rsidR="005B2B8B" w:rsidRDefault="005B2B8B" w:rsidP="001F4CDD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  <w:p w:rsidR="009A4F7C" w:rsidRDefault="009A4F7C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8C1CCB" w:rsidTr="006B59FB">
        <w:trPr>
          <w:trHeight w:val="1155"/>
        </w:trPr>
        <w:tc>
          <w:tcPr>
            <w:tcW w:w="606" w:type="dxa"/>
            <w:vMerge/>
            <w:tcBorders>
              <w:bottom w:val="single" w:sz="4" w:space="0" w:color="auto"/>
            </w:tcBorders>
          </w:tcPr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bottom w:val="single" w:sz="4" w:space="0" w:color="auto"/>
            </w:tcBorders>
          </w:tcPr>
          <w:p w:rsidR="008C1CCB" w:rsidRDefault="008C1CCB" w:rsidP="000D444C">
            <w:pPr>
              <w:pStyle w:val="ab"/>
              <w:ind w:left="284"/>
              <w:rPr>
                <w:i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273291" w:rsidTr="005A783E">
        <w:trPr>
          <w:trHeight w:val="1164"/>
        </w:trPr>
        <w:tc>
          <w:tcPr>
            <w:tcW w:w="6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73291" w:rsidRDefault="00273291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7.</w:t>
            </w:r>
          </w:p>
          <w:p w:rsidR="00273291" w:rsidRDefault="00273291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73291" w:rsidRDefault="00273291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73291" w:rsidRDefault="00273291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73291" w:rsidRDefault="00273291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73291" w:rsidRDefault="00273291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73291" w:rsidRPr="002009BD" w:rsidRDefault="00273291" w:rsidP="002009BD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>Избрать Председателем СНТ «СОЮЗ-ЧЕРНОБЫЛЬ-СЕСТРОРЕЧЕНСКОЕ» Тимофеева Дмитрия Вячеславович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273291" w:rsidRPr="0014145C" w:rsidRDefault="00273291" w:rsidP="00C25A31">
            <w:pPr>
              <w:pStyle w:val="ab"/>
              <w:ind w:left="284"/>
              <w:rPr>
                <w:b w:val="0"/>
                <w:i/>
                <w:sz w:val="24"/>
                <w:szCs w:val="24"/>
              </w:rPr>
            </w:pPr>
          </w:p>
          <w:p w:rsidR="00273291" w:rsidRDefault="00273291" w:rsidP="00C25A31">
            <w:pPr>
              <w:pStyle w:val="ab"/>
              <w:ind w:left="284"/>
              <w:rPr>
                <w:b w:val="0"/>
                <w:i/>
                <w:sz w:val="24"/>
                <w:szCs w:val="24"/>
              </w:rPr>
            </w:pPr>
          </w:p>
          <w:p w:rsidR="005B2B8B" w:rsidRDefault="005B2B8B" w:rsidP="00C25A31">
            <w:pPr>
              <w:pStyle w:val="ab"/>
              <w:ind w:left="284"/>
              <w:rPr>
                <w:b w:val="0"/>
                <w:i/>
                <w:sz w:val="24"/>
                <w:szCs w:val="24"/>
              </w:rPr>
            </w:pPr>
          </w:p>
          <w:p w:rsidR="005B2B8B" w:rsidRDefault="005B2B8B" w:rsidP="00C25A31">
            <w:pPr>
              <w:pStyle w:val="ab"/>
              <w:ind w:left="284"/>
              <w:rPr>
                <w:b w:val="0"/>
                <w:i/>
                <w:sz w:val="24"/>
                <w:szCs w:val="24"/>
              </w:rPr>
            </w:pPr>
          </w:p>
          <w:p w:rsidR="005B2B8B" w:rsidRDefault="005B2B8B" w:rsidP="00C25A31">
            <w:pPr>
              <w:pStyle w:val="ab"/>
              <w:ind w:left="284"/>
              <w:rPr>
                <w:b w:val="0"/>
                <w:i/>
                <w:sz w:val="24"/>
                <w:szCs w:val="24"/>
              </w:rPr>
            </w:pPr>
          </w:p>
          <w:p w:rsidR="005B2B8B" w:rsidRDefault="005B2B8B" w:rsidP="00C25A31">
            <w:pPr>
              <w:pStyle w:val="ab"/>
              <w:ind w:left="284"/>
              <w:rPr>
                <w:b w:val="0"/>
                <w:i/>
                <w:sz w:val="24"/>
                <w:szCs w:val="24"/>
              </w:rPr>
            </w:pPr>
          </w:p>
          <w:p w:rsidR="005B2B8B" w:rsidRDefault="005B2B8B" w:rsidP="00C25A31">
            <w:pPr>
              <w:pStyle w:val="ab"/>
              <w:ind w:left="284"/>
              <w:rPr>
                <w:b w:val="0"/>
                <w:i/>
                <w:sz w:val="24"/>
                <w:szCs w:val="24"/>
              </w:rPr>
            </w:pPr>
          </w:p>
          <w:p w:rsidR="00273291" w:rsidRDefault="00273291" w:rsidP="00273291">
            <w:pPr>
              <w:pStyle w:val="ab"/>
              <w:jc w:val="both"/>
              <w:rPr>
                <w:b w:val="0"/>
                <w:sz w:val="24"/>
                <w:szCs w:val="24"/>
              </w:rPr>
            </w:pPr>
          </w:p>
          <w:p w:rsidR="00273291" w:rsidRDefault="00273291" w:rsidP="00273291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>
              <w:rPr>
                <w:b w:val="0"/>
                <w:i/>
                <w:sz w:val="24"/>
                <w:szCs w:val="24"/>
              </w:rPr>
              <w:t xml:space="preserve"> в одной графе за выбранный вариант ответа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в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незаполненн</w:t>
            </w:r>
            <w:r>
              <w:rPr>
                <w:b w:val="0"/>
                <w:i/>
                <w:sz w:val="24"/>
                <w:szCs w:val="24"/>
              </w:rPr>
              <w:t>ой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>
              <w:rPr>
                <w:b w:val="0"/>
                <w:i/>
                <w:sz w:val="24"/>
                <w:szCs w:val="24"/>
              </w:rPr>
              <w:t>е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>
              <w:rPr>
                <w:b w:val="0"/>
                <w:i/>
                <w:sz w:val="24"/>
                <w:szCs w:val="24"/>
              </w:rPr>
              <w:t>)</w:t>
            </w:r>
          </w:p>
          <w:p w:rsidR="005B2B8B" w:rsidRDefault="005B2B8B" w:rsidP="00273291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</w:p>
          <w:p w:rsidR="005B2B8B" w:rsidRDefault="005B2B8B" w:rsidP="00273291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</w:p>
          <w:p w:rsidR="00273291" w:rsidRDefault="00273291" w:rsidP="002009BD">
            <w:pPr>
              <w:pStyle w:val="ab"/>
              <w:tabs>
                <w:tab w:val="left" w:pos="3360"/>
              </w:tabs>
              <w:ind w:left="284"/>
              <w:jc w:val="left"/>
              <w:rPr>
                <w:i/>
                <w:sz w:val="24"/>
                <w:szCs w:val="24"/>
              </w:rPr>
            </w:pPr>
          </w:p>
          <w:p w:rsidR="005B2B8B" w:rsidRDefault="005B2B8B" w:rsidP="002009BD">
            <w:pPr>
              <w:pStyle w:val="ab"/>
              <w:tabs>
                <w:tab w:val="left" w:pos="3360"/>
              </w:tabs>
              <w:ind w:left="284"/>
              <w:jc w:val="left"/>
              <w:rPr>
                <w:i/>
                <w:sz w:val="24"/>
                <w:szCs w:val="24"/>
              </w:rPr>
            </w:pPr>
          </w:p>
          <w:p w:rsidR="005B2B8B" w:rsidRDefault="005B2B8B" w:rsidP="002009BD">
            <w:pPr>
              <w:pStyle w:val="ab"/>
              <w:tabs>
                <w:tab w:val="left" w:pos="3360"/>
              </w:tabs>
              <w:ind w:left="284"/>
              <w:jc w:val="left"/>
              <w:rPr>
                <w:i/>
                <w:sz w:val="24"/>
                <w:szCs w:val="24"/>
              </w:rPr>
            </w:pPr>
          </w:p>
          <w:p w:rsidR="005B2B8B" w:rsidRDefault="005B2B8B" w:rsidP="002009BD">
            <w:pPr>
              <w:pStyle w:val="ab"/>
              <w:tabs>
                <w:tab w:val="left" w:pos="3360"/>
              </w:tabs>
              <w:ind w:left="284"/>
              <w:jc w:val="left"/>
              <w:rPr>
                <w:i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91" w:rsidRDefault="00273291" w:rsidP="005A783E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291" w:rsidRDefault="00273291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273291" w:rsidTr="00273291">
        <w:trPr>
          <w:trHeight w:val="1542"/>
        </w:trPr>
        <w:tc>
          <w:tcPr>
            <w:tcW w:w="606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273291" w:rsidRDefault="00273291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</w:tcBorders>
          </w:tcPr>
          <w:p w:rsidR="00273291" w:rsidRDefault="00273291" w:rsidP="00D35734">
            <w:pPr>
              <w:pStyle w:val="ab"/>
              <w:ind w:left="284"/>
              <w:rPr>
                <w:i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right w:val="single" w:sz="4" w:space="0" w:color="auto"/>
            </w:tcBorders>
          </w:tcPr>
          <w:p w:rsidR="00273291" w:rsidRPr="003F1481" w:rsidRDefault="00273291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73291" w:rsidRPr="003F1481" w:rsidRDefault="00273291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9145DA" w:rsidTr="005A783E">
        <w:trPr>
          <w:trHeight w:val="1226"/>
        </w:trPr>
        <w:tc>
          <w:tcPr>
            <w:tcW w:w="606" w:type="dxa"/>
            <w:vMerge w:val="restart"/>
            <w:tcBorders>
              <w:top w:val="single" w:sz="4" w:space="0" w:color="auto"/>
            </w:tcBorders>
          </w:tcPr>
          <w:p w:rsidR="009145DA" w:rsidRDefault="009145DA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8.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</w:tcBorders>
          </w:tcPr>
          <w:p w:rsidR="005B2B8B" w:rsidRDefault="00273291" w:rsidP="00273291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Определить следующий статус садовых земельных участков приобретаемых СНТ «СОЮЗ-ЧЕРНОБЫЛЬ-СЕСТРОРЕЧЕНСКОЕ» у собственников садовых земельных участков в счет погашения их задолженности по оплате взносов и/или платы, предусмотренной ст. 5 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      </w:r>
            <w:r w:rsidR="000D67C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092F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73291" w:rsidRPr="00273291" w:rsidRDefault="00CC672F" w:rsidP="00273291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>садовы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земельны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0859"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>участк</w:t>
            </w:r>
            <w:r w:rsidR="003D0859">
              <w:rPr>
                <w:rFonts w:ascii="Times New Roman" w:hAnsi="Times New Roman" w:cs="Times New Roman"/>
                <w:b/>
                <w:sz w:val="24"/>
                <w:szCs w:val="24"/>
              </w:rPr>
              <w:t>и,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выделенные на территории товарищества физическим лицам</w:t>
            </w:r>
            <w:r w:rsidR="003D08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(садоводам)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собственность </w:t>
            </w:r>
            <w:r w:rsidR="00FC167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приобретаемы</w:t>
            </w:r>
            <w:r w:rsidR="00FC167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СНТ «СОЮЗ-ЧЕРНОБЫЛЬ-СЕСТРОРЕЧЕНСКОЕ» в счет погашения их задолженности </w:t>
            </w:r>
            <w:r w:rsidR="005B2B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перед товариществом </w:t>
            </w: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>по оплате взносов и/или платы, предусмотренной ст. 5 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      </w:r>
            <w:r w:rsidR="00FC16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 относятся к имуществу общего пользования, земельными участками </w:t>
            </w:r>
            <w:r w:rsidR="003D08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общего </w:t>
            </w:r>
            <w:r w:rsidR="005B2B8B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назначения</w:t>
            </w:r>
            <w:r w:rsidR="003D08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 являются, </w:t>
            </w:r>
            <w:r w:rsidR="005B2B8B">
              <w:rPr>
                <w:rFonts w:ascii="Times New Roman" w:hAnsi="Times New Roman" w:cs="Times New Roman"/>
                <w:b/>
                <w:sz w:val="24"/>
                <w:szCs w:val="24"/>
              </w:rPr>
              <w:t>для общего использования собственниками садовых земельных участков и/или размещения другого имущества общего пользования не предназначены, для удовлетворения общих потребностей граждан, ведущих садоводство на территории товарищества не используются (являются собственностью СНТ «СОЮЗ-ЧЕРНОБЫЛЬ-СЕСТРОРЕЧЕНСКОЕ», решение общего собрания членов о продаже товариществом таких земельных участков не требуется).</w:t>
            </w:r>
          </w:p>
          <w:p w:rsidR="00273291" w:rsidRDefault="00273291" w:rsidP="00D2119E">
            <w:pPr>
              <w:pStyle w:val="ab"/>
              <w:ind w:left="284"/>
              <w:jc w:val="both"/>
              <w:rPr>
                <w:b w:val="0"/>
                <w:sz w:val="24"/>
                <w:szCs w:val="24"/>
              </w:rPr>
            </w:pPr>
          </w:p>
          <w:p w:rsidR="00273291" w:rsidRDefault="00273291" w:rsidP="00D2119E">
            <w:pPr>
              <w:pStyle w:val="ab"/>
              <w:ind w:left="284"/>
              <w:jc w:val="both"/>
              <w:rPr>
                <w:b w:val="0"/>
                <w:sz w:val="24"/>
                <w:szCs w:val="24"/>
              </w:rPr>
            </w:pPr>
          </w:p>
          <w:p w:rsidR="00B62BFB" w:rsidRPr="006545E9" w:rsidRDefault="002009BD" w:rsidP="00D2119E">
            <w:pPr>
              <w:pStyle w:val="ab"/>
              <w:ind w:left="284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 xml:space="preserve"> </w:t>
            </w:r>
            <w:r w:rsidR="00D2119E" w:rsidRPr="00105D4F">
              <w:rPr>
                <w:b w:val="0"/>
                <w:sz w:val="24"/>
                <w:szCs w:val="24"/>
              </w:rPr>
              <w:t>(</w:t>
            </w:r>
            <w:r w:rsidR="00D2119E"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 w:rsidR="00D2119E"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="00D2119E"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 w:rsidR="00D2119E">
              <w:rPr>
                <w:b w:val="0"/>
                <w:i/>
                <w:sz w:val="24"/>
                <w:szCs w:val="24"/>
              </w:rPr>
              <w:t xml:space="preserve"> </w:t>
            </w:r>
            <w:r w:rsidR="00D2119E"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 w:rsidR="00D2119E">
              <w:rPr>
                <w:b w:val="0"/>
                <w:i/>
                <w:sz w:val="24"/>
                <w:szCs w:val="24"/>
              </w:rPr>
              <w:t xml:space="preserve"> в одной графе за выбранный вариант ответа</w:t>
            </w:r>
            <w:r w:rsidR="00D2119E" w:rsidRPr="00105D4F">
              <w:rPr>
                <w:b w:val="0"/>
                <w:i/>
                <w:sz w:val="24"/>
                <w:szCs w:val="24"/>
              </w:rPr>
              <w:t>;</w:t>
            </w:r>
            <w:r w:rsidR="00D2119E">
              <w:rPr>
                <w:i/>
                <w:sz w:val="24"/>
                <w:szCs w:val="24"/>
              </w:rPr>
              <w:t xml:space="preserve"> </w:t>
            </w:r>
            <w:r w:rsidR="00D2119E" w:rsidRPr="00105D4F">
              <w:rPr>
                <w:b w:val="0"/>
                <w:i/>
                <w:sz w:val="24"/>
                <w:szCs w:val="24"/>
              </w:rPr>
              <w:t>в</w:t>
            </w:r>
            <w:r w:rsidR="00D2119E">
              <w:rPr>
                <w:b w:val="0"/>
                <w:i/>
                <w:sz w:val="24"/>
                <w:szCs w:val="24"/>
              </w:rPr>
              <w:t xml:space="preserve"> </w:t>
            </w:r>
            <w:r w:rsidR="00D2119E" w:rsidRPr="00105D4F">
              <w:rPr>
                <w:b w:val="0"/>
                <w:i/>
                <w:sz w:val="24"/>
                <w:szCs w:val="24"/>
              </w:rPr>
              <w:t>незаполненн</w:t>
            </w:r>
            <w:r w:rsidR="00D2119E">
              <w:rPr>
                <w:b w:val="0"/>
                <w:i/>
                <w:sz w:val="24"/>
                <w:szCs w:val="24"/>
              </w:rPr>
              <w:t>ой</w:t>
            </w:r>
            <w:r w:rsidR="00D2119E"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 w:rsidR="00D2119E">
              <w:rPr>
                <w:b w:val="0"/>
                <w:i/>
                <w:sz w:val="24"/>
                <w:szCs w:val="24"/>
              </w:rPr>
              <w:t>е</w:t>
            </w:r>
            <w:r w:rsidR="00D2119E"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 w:rsidR="00D2119E">
              <w:rPr>
                <w:b w:val="0"/>
                <w:i/>
                <w:sz w:val="24"/>
                <w:szCs w:val="24"/>
              </w:rPr>
              <w:t>)</w:t>
            </w:r>
          </w:p>
          <w:p w:rsidR="00B62BFB" w:rsidRPr="006545E9" w:rsidRDefault="00B62BFB" w:rsidP="00D2119E">
            <w:pPr>
              <w:pStyle w:val="ab"/>
              <w:ind w:left="284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DA" w:rsidRDefault="009145DA" w:rsidP="00703C1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  <w:p w:rsidR="009145DA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45DA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9145DA" w:rsidTr="006B59FB">
        <w:trPr>
          <w:trHeight w:val="1950"/>
        </w:trPr>
        <w:tc>
          <w:tcPr>
            <w:tcW w:w="606" w:type="dxa"/>
            <w:vMerge/>
            <w:tcBorders>
              <w:bottom w:val="single" w:sz="4" w:space="0" w:color="auto"/>
            </w:tcBorders>
          </w:tcPr>
          <w:p w:rsidR="009145DA" w:rsidRDefault="009145DA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bottom w:val="single" w:sz="4" w:space="0" w:color="auto"/>
            </w:tcBorders>
          </w:tcPr>
          <w:p w:rsidR="009145DA" w:rsidRDefault="009145DA" w:rsidP="00D536F4">
            <w:pPr>
              <w:pStyle w:val="ab"/>
              <w:ind w:left="284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DA" w:rsidRPr="003F1481" w:rsidRDefault="009145DA" w:rsidP="00703C1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45DA" w:rsidRPr="003F1481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9145DA" w:rsidTr="006B59FB">
        <w:trPr>
          <w:trHeight w:val="630"/>
        </w:trPr>
        <w:tc>
          <w:tcPr>
            <w:tcW w:w="606" w:type="dxa"/>
            <w:vMerge w:val="restart"/>
            <w:tcBorders>
              <w:top w:val="single" w:sz="4" w:space="0" w:color="auto"/>
            </w:tcBorders>
          </w:tcPr>
          <w:p w:rsidR="009145DA" w:rsidRDefault="009145DA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9.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</w:tcBorders>
          </w:tcPr>
          <w:p w:rsidR="00273291" w:rsidRDefault="00273291" w:rsidP="00A13B95">
            <w:pPr>
              <w:pStyle w:val="ab"/>
              <w:ind w:left="284"/>
              <w:jc w:val="both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35B3A">
              <w:rPr>
                <w:sz w:val="24"/>
                <w:szCs w:val="24"/>
              </w:rPr>
              <w:t>добри</w:t>
            </w:r>
            <w:r>
              <w:rPr>
                <w:sz w:val="24"/>
                <w:szCs w:val="24"/>
              </w:rPr>
              <w:t>ть</w:t>
            </w:r>
            <w:r w:rsidRPr="00035B3A">
              <w:rPr>
                <w:sz w:val="24"/>
                <w:szCs w:val="24"/>
              </w:rPr>
              <w:t xml:space="preserve"> сделк</w:t>
            </w:r>
            <w:r>
              <w:rPr>
                <w:sz w:val="24"/>
                <w:szCs w:val="24"/>
              </w:rPr>
              <w:t>у</w:t>
            </w:r>
            <w:r w:rsidRPr="00035B3A">
              <w:rPr>
                <w:sz w:val="24"/>
                <w:szCs w:val="24"/>
              </w:rPr>
              <w:t xml:space="preserve"> купли-продажи садового земельного участка № 296 (</w:t>
            </w:r>
            <w:r w:rsidRPr="00035B3A">
              <w:rPr>
                <w:rFonts w:eastAsia="Calibri"/>
                <w:sz w:val="24"/>
                <w:szCs w:val="24"/>
              </w:rPr>
              <w:t>кадастровы</w:t>
            </w:r>
            <w:r w:rsidRPr="00035B3A">
              <w:rPr>
                <w:sz w:val="24"/>
                <w:szCs w:val="24"/>
              </w:rPr>
              <w:t>й</w:t>
            </w:r>
            <w:r w:rsidRPr="00035B3A">
              <w:rPr>
                <w:rFonts w:eastAsia="Calibri"/>
                <w:sz w:val="24"/>
                <w:szCs w:val="24"/>
              </w:rPr>
              <w:t xml:space="preserve"> номер 50:04:0140126:312</w:t>
            </w:r>
            <w:r w:rsidRPr="00035B3A">
              <w:rPr>
                <w:sz w:val="24"/>
                <w:szCs w:val="24"/>
              </w:rPr>
              <w:t>)</w:t>
            </w:r>
            <w:r w:rsidRPr="00035B3A">
              <w:rPr>
                <w:rFonts w:eastAsia="Calibri"/>
                <w:sz w:val="24"/>
                <w:szCs w:val="24"/>
              </w:rPr>
              <w:t>, общей площадью 969 (Девятьсот шестьдесят девять) кв.м., категория земель – земли сельскохозяйственного назначения, разрешенное использование: для садоводства, расположенн</w:t>
            </w:r>
            <w:r w:rsidRPr="00035B3A">
              <w:rPr>
                <w:sz w:val="24"/>
                <w:szCs w:val="24"/>
              </w:rPr>
              <w:t>ого</w:t>
            </w:r>
            <w:r w:rsidRPr="00035B3A">
              <w:rPr>
                <w:rFonts w:eastAsia="Calibri"/>
                <w:sz w:val="24"/>
                <w:szCs w:val="24"/>
              </w:rPr>
              <w:t xml:space="preserve"> по адресу: Московская область, Дмитровский район, Куликовское сельское поселение, деревня Федоровка, с/т «Союз-Чернобыль-Сестрореченское»</w:t>
            </w:r>
            <w:r w:rsidRPr="00035B3A">
              <w:rPr>
                <w:sz w:val="24"/>
                <w:szCs w:val="24"/>
              </w:rPr>
              <w:t xml:space="preserve"> заключенно</w:t>
            </w:r>
            <w:r>
              <w:rPr>
                <w:sz w:val="24"/>
                <w:szCs w:val="24"/>
              </w:rPr>
              <w:t>го</w:t>
            </w:r>
            <w:r w:rsidRPr="00035B3A">
              <w:rPr>
                <w:sz w:val="24"/>
                <w:szCs w:val="24"/>
              </w:rPr>
              <w:t xml:space="preserve"> между Продавцом – СНТ «СОЮЗ-ЧЕРНОБЫЛЬ-СЕСТРОРЕЧЕНСКОЕ» и Покупателем – Лиманским Александром Андреевичем и поруч</w:t>
            </w:r>
            <w:r w:rsidR="006D5AE5">
              <w:rPr>
                <w:sz w:val="24"/>
                <w:szCs w:val="24"/>
              </w:rPr>
              <w:t>ить</w:t>
            </w:r>
            <w:r w:rsidRPr="00035B3A">
              <w:rPr>
                <w:sz w:val="24"/>
                <w:szCs w:val="24"/>
              </w:rPr>
              <w:t xml:space="preserve"> Председателю товарищества совершить все действия, необходимые для государственной регистрации перехода права собственности на земельный участок.</w:t>
            </w:r>
          </w:p>
          <w:p w:rsidR="00273291" w:rsidRDefault="00273291" w:rsidP="00A13B95">
            <w:pPr>
              <w:pStyle w:val="ab"/>
              <w:ind w:left="284"/>
              <w:jc w:val="both"/>
              <w:rPr>
                <w:b w:val="0"/>
                <w:sz w:val="24"/>
                <w:szCs w:val="24"/>
              </w:rPr>
            </w:pPr>
          </w:p>
          <w:p w:rsidR="009145DA" w:rsidRPr="006545E9" w:rsidRDefault="009145DA" w:rsidP="00A13B95">
            <w:pPr>
              <w:pStyle w:val="ab"/>
              <w:ind w:left="284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>
              <w:rPr>
                <w:b w:val="0"/>
                <w:i/>
                <w:sz w:val="24"/>
                <w:szCs w:val="24"/>
              </w:rPr>
              <w:t xml:space="preserve"> в одной графе за выбранный вариант ответа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в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незаполненн</w:t>
            </w:r>
            <w:r>
              <w:rPr>
                <w:b w:val="0"/>
                <w:i/>
                <w:sz w:val="24"/>
                <w:szCs w:val="24"/>
              </w:rPr>
              <w:t>ой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>
              <w:rPr>
                <w:b w:val="0"/>
                <w:i/>
                <w:sz w:val="24"/>
                <w:szCs w:val="24"/>
              </w:rPr>
              <w:t>е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>
              <w:rPr>
                <w:b w:val="0"/>
                <w:i/>
                <w:sz w:val="24"/>
                <w:szCs w:val="24"/>
              </w:rPr>
              <w:t>)</w:t>
            </w:r>
          </w:p>
          <w:p w:rsidR="00B62BFB" w:rsidRPr="006545E9" w:rsidRDefault="00B62BFB" w:rsidP="00A13B95">
            <w:pPr>
              <w:pStyle w:val="ab"/>
              <w:ind w:left="284"/>
              <w:jc w:val="both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DA" w:rsidRDefault="009145DA" w:rsidP="00703C1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  <w:p w:rsidR="009145DA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45DA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9145DA" w:rsidTr="006B59FB">
        <w:trPr>
          <w:trHeight w:val="2115"/>
        </w:trPr>
        <w:tc>
          <w:tcPr>
            <w:tcW w:w="606" w:type="dxa"/>
            <w:vMerge/>
            <w:tcBorders>
              <w:bottom w:val="single" w:sz="4" w:space="0" w:color="auto"/>
            </w:tcBorders>
          </w:tcPr>
          <w:p w:rsidR="009145DA" w:rsidRDefault="009145DA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bottom w:val="single" w:sz="4" w:space="0" w:color="auto"/>
            </w:tcBorders>
          </w:tcPr>
          <w:p w:rsidR="009145DA" w:rsidRPr="00D536F4" w:rsidRDefault="009145DA" w:rsidP="00D536F4">
            <w:pPr>
              <w:pStyle w:val="ab"/>
              <w:ind w:left="284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DA" w:rsidRPr="003F1481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45DA" w:rsidRPr="003F1481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</w:tbl>
    <w:p w:rsidR="000F0972" w:rsidRDefault="000F0972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73291" w:rsidRPr="00273291" w:rsidRDefault="004B30F9" w:rsidP="00C2272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9</w:t>
      </w:r>
      <w:r w:rsidR="0013081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273291">
        <w:rPr>
          <w:rFonts w:ascii="Times New Roman" w:hAnsi="Times New Roman" w:cs="Times New Roman"/>
          <w:b/>
          <w:i/>
          <w:sz w:val="24"/>
          <w:szCs w:val="24"/>
          <w:u w:val="single"/>
        </w:rPr>
        <w:t>Дата:</w:t>
      </w:r>
      <w:r w:rsidR="00273291" w:rsidRPr="00273291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273291">
        <w:rPr>
          <w:rFonts w:ascii="Times New Roman" w:hAnsi="Times New Roman" w:cs="Times New Roman"/>
          <w:b/>
          <w:sz w:val="24"/>
          <w:szCs w:val="24"/>
        </w:rPr>
        <w:t>___»____________2025 г.</w:t>
      </w:r>
    </w:p>
    <w:p w:rsidR="00273291" w:rsidRDefault="00273291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7A5633" w:rsidRDefault="00273291" w:rsidP="00C227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="004B30F9">
        <w:rPr>
          <w:rFonts w:ascii="Times New Roman" w:hAnsi="Times New Roman" w:cs="Times New Roman"/>
          <w:b/>
          <w:i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130811" w:rsidRPr="00130811">
        <w:rPr>
          <w:rFonts w:ascii="Times New Roman" w:hAnsi="Times New Roman" w:cs="Times New Roman"/>
          <w:b/>
          <w:i/>
          <w:sz w:val="24"/>
          <w:szCs w:val="24"/>
          <w:u w:val="single"/>
        </w:rPr>
        <w:t>Подпись</w:t>
      </w:r>
      <w:r w:rsidR="00792D97" w:rsidRPr="00792D97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792D97">
        <w:rPr>
          <w:rFonts w:ascii="Times New Roman" w:hAnsi="Times New Roman" w:cs="Times New Roman"/>
          <w:i/>
          <w:sz w:val="24"/>
          <w:szCs w:val="24"/>
        </w:rPr>
        <w:t>проставляется личная подпись)</w:t>
      </w:r>
      <w:r w:rsidR="00130811" w:rsidRPr="00792D9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792D97" w:rsidRPr="00792D97">
        <w:rPr>
          <w:rFonts w:ascii="Times New Roman" w:hAnsi="Times New Roman" w:cs="Times New Roman"/>
          <w:sz w:val="24"/>
          <w:szCs w:val="24"/>
        </w:rPr>
        <w:t xml:space="preserve"> </w:t>
      </w:r>
      <w:r w:rsidR="00792D97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7A5633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73291" w:rsidRDefault="00D818B3" w:rsidP="002732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73291" w:rsidRDefault="00273291" w:rsidP="00273291">
      <w:pPr>
        <w:pStyle w:val="ab"/>
        <w:ind w:left="284"/>
        <w:rPr>
          <w:sz w:val="24"/>
          <w:szCs w:val="24"/>
        </w:rPr>
      </w:pPr>
      <w:r w:rsidRPr="00AD410D">
        <w:rPr>
          <w:sz w:val="24"/>
          <w:szCs w:val="24"/>
        </w:rPr>
        <w:t>Ознакомиться с</w:t>
      </w:r>
      <w:r>
        <w:rPr>
          <w:sz w:val="24"/>
          <w:szCs w:val="24"/>
        </w:rPr>
        <w:t xml:space="preserve"> проектами документов и</w:t>
      </w:r>
      <w:r w:rsidRPr="00AD410D">
        <w:rPr>
          <w:sz w:val="24"/>
          <w:szCs w:val="24"/>
        </w:rPr>
        <w:t xml:space="preserve"> материалами, планируемыми к рассмотрению на общем собрании членов</w:t>
      </w:r>
      <w:r>
        <w:rPr>
          <w:sz w:val="24"/>
          <w:szCs w:val="24"/>
        </w:rPr>
        <w:t xml:space="preserve"> товарищества</w:t>
      </w:r>
      <w:r w:rsidRPr="00AD410D">
        <w:rPr>
          <w:sz w:val="24"/>
          <w:szCs w:val="24"/>
        </w:rPr>
        <w:t xml:space="preserve"> возможно </w:t>
      </w:r>
    </w:p>
    <w:p w:rsidR="00273291" w:rsidRPr="00AD410D" w:rsidRDefault="00273291" w:rsidP="00273291">
      <w:pPr>
        <w:pStyle w:val="ab"/>
        <w:ind w:left="284"/>
        <w:rPr>
          <w:i/>
          <w:sz w:val="24"/>
          <w:szCs w:val="24"/>
        </w:rPr>
      </w:pPr>
      <w:r w:rsidRPr="00AD410D">
        <w:rPr>
          <w:sz w:val="24"/>
          <w:szCs w:val="24"/>
        </w:rPr>
        <w:t xml:space="preserve">на официальном сайте товарищества в информационно-телекоммуникационной сети «Интернет» по адресу: </w:t>
      </w:r>
      <w:proofErr w:type="spellStart"/>
      <w:r w:rsidRPr="00AD410D">
        <w:rPr>
          <w:sz w:val="24"/>
          <w:szCs w:val="24"/>
          <w:lang w:val="en-US"/>
        </w:rPr>
        <w:t>stschs</w:t>
      </w:r>
      <w:proofErr w:type="spellEnd"/>
      <w:r w:rsidRPr="00AD410D">
        <w:rPr>
          <w:sz w:val="24"/>
          <w:szCs w:val="24"/>
        </w:rPr>
        <w:t>.</w:t>
      </w:r>
      <w:proofErr w:type="spellStart"/>
      <w:r w:rsidRPr="00AD410D">
        <w:rPr>
          <w:sz w:val="24"/>
          <w:szCs w:val="24"/>
          <w:lang w:val="en-US"/>
        </w:rPr>
        <w:t>ru</w:t>
      </w:r>
      <w:proofErr w:type="spellEnd"/>
      <w:r w:rsidRPr="00AD410D">
        <w:rPr>
          <w:sz w:val="24"/>
          <w:szCs w:val="24"/>
        </w:rPr>
        <w:t>.</w:t>
      </w:r>
      <w:r>
        <w:rPr>
          <w:sz w:val="24"/>
          <w:szCs w:val="24"/>
        </w:rPr>
        <w:t xml:space="preserve"> и на информационных щитах, расположенных в границах территории товарищества.</w:t>
      </w:r>
    </w:p>
    <w:p w:rsidR="00C83308" w:rsidRPr="00C83308" w:rsidRDefault="00C83308" w:rsidP="00C83308">
      <w:pPr>
        <w:pStyle w:val="ab"/>
        <w:ind w:left="360" w:firstLine="348"/>
        <w:rPr>
          <w:i/>
          <w:sz w:val="24"/>
          <w:szCs w:val="24"/>
          <w:u w:val="single"/>
        </w:rPr>
      </w:pPr>
    </w:p>
    <w:p w:rsidR="00C83308" w:rsidRPr="00C83308" w:rsidRDefault="00C83308" w:rsidP="001F4CDD">
      <w:pPr>
        <w:pStyle w:val="ab"/>
        <w:ind w:left="360" w:firstLine="348"/>
        <w:jc w:val="both"/>
        <w:rPr>
          <w:i/>
          <w:sz w:val="24"/>
          <w:szCs w:val="24"/>
          <w:u w:val="single"/>
        </w:rPr>
      </w:pPr>
    </w:p>
    <w:p w:rsidR="000F0972" w:rsidRPr="000F0972" w:rsidRDefault="00C42295" w:rsidP="000F0972">
      <w:pPr>
        <w:pStyle w:val="ab"/>
        <w:jc w:val="both"/>
        <w:rPr>
          <w:b w:val="0"/>
          <w:szCs w:val="28"/>
        </w:rPr>
      </w:pPr>
      <w:r w:rsidRPr="000F0972">
        <w:rPr>
          <w:b w:val="0"/>
          <w:szCs w:val="28"/>
        </w:rPr>
        <w:tab/>
      </w:r>
    </w:p>
    <w:p w:rsidR="007932BB" w:rsidRDefault="007932BB" w:rsidP="000F0972">
      <w:pPr>
        <w:pStyle w:val="ab"/>
        <w:jc w:val="both"/>
        <w:rPr>
          <w:i/>
          <w:szCs w:val="28"/>
          <w:u w:val="single"/>
        </w:rPr>
      </w:pPr>
    </w:p>
    <w:p w:rsidR="00C03279" w:rsidRDefault="00C03279" w:rsidP="000F0972">
      <w:pPr>
        <w:pStyle w:val="ab"/>
        <w:jc w:val="both"/>
        <w:rPr>
          <w:i/>
          <w:szCs w:val="28"/>
          <w:u w:val="single"/>
        </w:rPr>
      </w:pPr>
    </w:p>
    <w:p w:rsidR="00C42295" w:rsidRPr="00C03279" w:rsidRDefault="00C42295" w:rsidP="00C03279">
      <w:pPr>
        <w:pStyle w:val="ab"/>
        <w:rPr>
          <w:i/>
          <w:sz w:val="24"/>
          <w:szCs w:val="24"/>
          <w:u w:val="single"/>
        </w:rPr>
      </w:pPr>
      <w:r w:rsidRPr="00C03279">
        <w:rPr>
          <w:i/>
          <w:sz w:val="24"/>
          <w:szCs w:val="24"/>
          <w:u w:val="single"/>
        </w:rPr>
        <w:lastRenderedPageBreak/>
        <w:t xml:space="preserve">Порядок </w:t>
      </w:r>
      <w:r w:rsidR="00C03279" w:rsidRPr="00C03279">
        <w:rPr>
          <w:i/>
          <w:sz w:val="24"/>
          <w:szCs w:val="24"/>
          <w:u w:val="single"/>
        </w:rPr>
        <w:t>участия в</w:t>
      </w:r>
      <w:r w:rsidRPr="00C03279">
        <w:rPr>
          <w:i/>
          <w:sz w:val="24"/>
          <w:szCs w:val="24"/>
          <w:u w:val="single"/>
        </w:rPr>
        <w:t xml:space="preserve"> обще</w:t>
      </w:r>
      <w:r w:rsidR="00C03279" w:rsidRPr="00C03279">
        <w:rPr>
          <w:i/>
          <w:sz w:val="24"/>
          <w:szCs w:val="24"/>
          <w:u w:val="single"/>
        </w:rPr>
        <w:t>м</w:t>
      </w:r>
      <w:r w:rsidRPr="00C03279">
        <w:rPr>
          <w:i/>
          <w:sz w:val="24"/>
          <w:szCs w:val="24"/>
          <w:u w:val="single"/>
        </w:rPr>
        <w:t xml:space="preserve"> собрани</w:t>
      </w:r>
      <w:r w:rsidR="00C03279" w:rsidRPr="00C03279">
        <w:rPr>
          <w:i/>
          <w:sz w:val="24"/>
          <w:szCs w:val="24"/>
          <w:u w:val="single"/>
        </w:rPr>
        <w:t>и</w:t>
      </w:r>
      <w:r w:rsidRPr="00C03279">
        <w:rPr>
          <w:i/>
          <w:sz w:val="24"/>
          <w:szCs w:val="24"/>
          <w:u w:val="single"/>
        </w:rPr>
        <w:t xml:space="preserve"> СНТ «СОЮЗ-ЧЕРНОБЫЛЬ-СЕСТРОРЕЧЕНСКОЕ» путем заочного голосования </w:t>
      </w:r>
      <w:r w:rsidR="00C03279">
        <w:rPr>
          <w:i/>
          <w:sz w:val="24"/>
          <w:szCs w:val="24"/>
          <w:u w:val="single"/>
        </w:rPr>
        <w:t>предусмотрен</w:t>
      </w:r>
      <w:r w:rsidRPr="00C03279">
        <w:rPr>
          <w:i/>
          <w:sz w:val="24"/>
          <w:szCs w:val="24"/>
          <w:u w:val="single"/>
        </w:rPr>
        <w:t xml:space="preserve"> пунктом 82, 83 Устава СНТ «СОЮЗ-ЧЕРНОБЫЛЬ-СЕСТРОРЕЧЕНСКОЕ»:</w:t>
      </w:r>
    </w:p>
    <w:p w:rsidR="000F0972" w:rsidRPr="00C03279" w:rsidRDefault="000F0972" w:rsidP="000F0972">
      <w:pPr>
        <w:pStyle w:val="ab"/>
        <w:jc w:val="both"/>
        <w:rPr>
          <w:i/>
          <w:sz w:val="21"/>
          <w:szCs w:val="21"/>
          <w:u w:val="single"/>
        </w:rPr>
      </w:pPr>
    </w:p>
    <w:p w:rsidR="00C03279" w:rsidRPr="00C03279" w:rsidRDefault="00C42295" w:rsidP="00C03279">
      <w:pPr>
        <w:pStyle w:val="ab"/>
        <w:jc w:val="both"/>
        <w:rPr>
          <w:b w:val="0"/>
          <w:sz w:val="21"/>
          <w:szCs w:val="21"/>
        </w:rPr>
      </w:pPr>
      <w:r w:rsidRPr="00C03279">
        <w:rPr>
          <w:b w:val="0"/>
          <w:sz w:val="21"/>
          <w:szCs w:val="21"/>
        </w:rPr>
        <w:tab/>
      </w:r>
      <w:r w:rsidR="00C03279" w:rsidRPr="00C03279">
        <w:rPr>
          <w:sz w:val="21"/>
          <w:szCs w:val="21"/>
        </w:rPr>
        <w:t xml:space="preserve"> </w:t>
      </w:r>
      <w:proofErr w:type="gramStart"/>
      <w:r w:rsidR="00C03279" w:rsidRPr="00C03279">
        <w:rPr>
          <w:b w:val="0"/>
          <w:sz w:val="21"/>
          <w:szCs w:val="21"/>
        </w:rPr>
        <w:t>Принятие решения Общего собрания членов Товарищества путем заочного голосования не предполагает очного обсуждения вопросов повестки дня такого собрания и осуществляется путем подведения итогов голосования членов Товарищества, вручивших Правлению Товарищества, в порядке, предусмотренном настоящим Уставом, до дня проведения такого Общего собрания (до окончания срока заочного голосования) свои решения (бюллетени) в письменной форме по вопросам повестки Общего собрания членов Товарищества.</w:t>
      </w:r>
      <w:proofErr w:type="gramEnd"/>
    </w:p>
    <w:p w:rsidR="00C03279" w:rsidRPr="00C03279" w:rsidRDefault="00C03279" w:rsidP="00C03279">
      <w:pPr>
        <w:pStyle w:val="ab"/>
        <w:jc w:val="both"/>
        <w:rPr>
          <w:b w:val="0"/>
          <w:sz w:val="21"/>
          <w:szCs w:val="21"/>
        </w:rPr>
      </w:pPr>
    </w:p>
    <w:p w:rsidR="00C03279" w:rsidRPr="00C03279" w:rsidRDefault="00C03279" w:rsidP="00C03279">
      <w:pPr>
        <w:jc w:val="both"/>
        <w:rPr>
          <w:rFonts w:ascii="Times New Roman" w:hAnsi="Times New Roman" w:cs="Times New Roman"/>
          <w:sz w:val="21"/>
          <w:szCs w:val="21"/>
        </w:rPr>
      </w:pPr>
      <w:r w:rsidRPr="00C03279">
        <w:rPr>
          <w:rFonts w:ascii="Times New Roman" w:hAnsi="Times New Roman" w:cs="Times New Roman"/>
          <w:sz w:val="21"/>
          <w:szCs w:val="21"/>
        </w:rPr>
        <w:tab/>
        <w:t xml:space="preserve">Член Товарищества, принимающий участие в Общем собрании членов Товарищества путем заочного голосования,  участвует в голосовании по вопросам повестки дня Общего собрания членов путем заполнения бюллетеня. </w:t>
      </w:r>
    </w:p>
    <w:p w:rsidR="00C03279" w:rsidRPr="00C03279" w:rsidRDefault="00C03279" w:rsidP="00C03279">
      <w:pPr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C03279">
        <w:rPr>
          <w:rFonts w:ascii="Times New Roman" w:hAnsi="Times New Roman" w:cs="Times New Roman"/>
          <w:sz w:val="21"/>
          <w:szCs w:val="21"/>
        </w:rPr>
        <w:t xml:space="preserve">Форма бюллетеня утверждается решением Правления Товарищества. </w:t>
      </w:r>
    </w:p>
    <w:p w:rsidR="00C03279" w:rsidRPr="00C03279" w:rsidRDefault="00C03279" w:rsidP="00C03279">
      <w:pPr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C03279">
        <w:rPr>
          <w:rFonts w:ascii="Times New Roman" w:hAnsi="Times New Roman" w:cs="Times New Roman"/>
          <w:sz w:val="21"/>
          <w:szCs w:val="21"/>
        </w:rPr>
        <w:t xml:space="preserve">Волеизъявление члена Товарищества по каждому вопросу повестки дня фиксируется его подписью (если иное не предусмотрено настоящим Уставом, проставление иных знаков в графах не допускается), в остальных графах проставляется прочерк. Если иное не установлено в бюллетени, выбор более одного варианта ответа на один и тот же вопрос не допускается. </w:t>
      </w:r>
    </w:p>
    <w:p w:rsidR="00C03279" w:rsidRPr="00C03279" w:rsidRDefault="00C03279" w:rsidP="00C03279">
      <w:pPr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C03279">
        <w:rPr>
          <w:rFonts w:ascii="Times New Roman" w:hAnsi="Times New Roman" w:cs="Times New Roman"/>
          <w:sz w:val="21"/>
          <w:szCs w:val="21"/>
        </w:rPr>
        <w:t xml:space="preserve">Бюллетень заполняется полностью, аккуратно и разборчиво, ручкой с использованием красителя синего или фиолетового цвета. Бланк бюллетеня направляется каждому члену Товарищества в порядке, установленном законом. Бюллетени, не позволяющие достоверно установить волеизъявление члена Товарищества (в том числе неустановленной формы) решением Правления Товарищества для целей голосования не учитываются (бюллетени не пригодные для голосования). </w:t>
      </w:r>
    </w:p>
    <w:p w:rsidR="00C03279" w:rsidRPr="00C03279" w:rsidRDefault="00C03279" w:rsidP="00C03279">
      <w:pPr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C03279">
        <w:rPr>
          <w:rFonts w:ascii="Times New Roman" w:hAnsi="Times New Roman" w:cs="Times New Roman"/>
          <w:sz w:val="21"/>
          <w:szCs w:val="21"/>
        </w:rPr>
        <w:t xml:space="preserve">После заполнения, бюллетень должен быть вручен Правлению Товарищества не позднее срока окончания заочного голосования. Вручение бюллетеня осуществляется лично членом Товарищества или его представителем подписавшим бюллетень, действующим на основании доверенности, оформленной в соответствии с порядком установленном действующим законодательством. При вручении бюллетеня удостоверяется личность члена Товарищества (его представителя, действующего по доверенности). При подписании бюллетеня по доверенности, такая доверенность прикладывается к бюллетеню. Допускается приложение к бюллетеню копии доверенности засвидетельствованной нотариально. Верность копии доверенности может быть также засвидетельствована Председателем Товарищества после его сличения с оригиналом (оригинал документа не должен иметь подчисток или приписок, зачеркнутых слов либо иных неоговоренных исправлений). </w:t>
      </w:r>
    </w:p>
    <w:p w:rsidR="00C03279" w:rsidRPr="00C03279" w:rsidRDefault="00C03279" w:rsidP="00C03279">
      <w:pPr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C03279">
        <w:rPr>
          <w:rFonts w:ascii="Times New Roman" w:hAnsi="Times New Roman" w:cs="Times New Roman"/>
          <w:sz w:val="21"/>
          <w:szCs w:val="21"/>
        </w:rPr>
        <w:t xml:space="preserve">Подведение итогов голосования членов, вручивших свои решения (бюллетени) Правлению Товарищества, производится председательствующим путем подсчета поступивших бюллетеней, составляется реестр лиц, принявших участие в голосовании. При обнаружении бюллетеней не пригодных для голосования, составляется акт, где указывается голосовавшее лицо и причина недопущения его бюллетеня к голосованию. Результаты проведенного Общего собрания членов Товарищества определяются путем подсчета голосов, по каждому вопросу повестки дня собрания. </w:t>
      </w:r>
    </w:p>
    <w:p w:rsidR="00DC7113" w:rsidRPr="00C03279" w:rsidRDefault="00C42295" w:rsidP="00C03279">
      <w:pPr>
        <w:ind w:firstLine="708"/>
        <w:jc w:val="both"/>
        <w:rPr>
          <w:rFonts w:ascii="Times New Roman" w:hAnsi="Times New Roman" w:cs="Times New Roman"/>
          <w:i/>
          <w:sz w:val="21"/>
          <w:szCs w:val="21"/>
        </w:rPr>
      </w:pPr>
      <w:proofErr w:type="gramStart"/>
      <w:r w:rsidRPr="00C03279">
        <w:rPr>
          <w:rFonts w:ascii="Times New Roman" w:hAnsi="Times New Roman" w:cs="Times New Roman"/>
          <w:sz w:val="21"/>
          <w:szCs w:val="21"/>
        </w:rPr>
        <w:t>Информация о принятых решениях общего собрания членов товарищества доводится</w:t>
      </w:r>
      <w:r w:rsidRPr="00C03279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C03279">
        <w:rPr>
          <w:rFonts w:ascii="Times New Roman" w:hAnsi="Times New Roman" w:cs="Times New Roman"/>
          <w:sz w:val="21"/>
          <w:szCs w:val="21"/>
        </w:rPr>
        <w:t>до сведения членов товарищества, а также лиц, ведущих садоводство на земельных участках, расположенных в границах территории товарищества, без участия в товариществе, не позднее чем через десять дней после принятия таких решений путем размещения соответствующего сообщения об этом: на официальном сайте Товарищества в информационно-телекоммуникационной сети "Интернет";</w:t>
      </w:r>
      <w:proofErr w:type="gramEnd"/>
      <w:r w:rsidRPr="00C03279">
        <w:rPr>
          <w:rFonts w:ascii="Times New Roman" w:hAnsi="Times New Roman" w:cs="Times New Roman"/>
          <w:sz w:val="21"/>
          <w:szCs w:val="21"/>
        </w:rPr>
        <w:t xml:space="preserve"> на информационном щите, расположенном в границах территории товарищества.</w:t>
      </w:r>
    </w:p>
    <w:sectPr w:rsidR="00DC7113" w:rsidRPr="00C03279" w:rsidSect="0029626A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859" w:rsidRDefault="003D0859" w:rsidP="00890B47">
      <w:pPr>
        <w:spacing w:after="0" w:line="240" w:lineRule="auto"/>
      </w:pPr>
      <w:r>
        <w:separator/>
      </w:r>
    </w:p>
  </w:endnote>
  <w:endnote w:type="continuationSeparator" w:id="0">
    <w:p w:rsidR="003D0859" w:rsidRDefault="003D0859" w:rsidP="00890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0065"/>
    </w:sdtPr>
    <w:sdtContent>
      <w:p w:rsidR="003D0859" w:rsidRDefault="00211F8F">
        <w:pPr>
          <w:pStyle w:val="a5"/>
          <w:jc w:val="right"/>
        </w:pPr>
        <w:fldSimple w:instr=" PAGE   \* MERGEFORMAT ">
          <w:r w:rsidR="004B30F9">
            <w:rPr>
              <w:noProof/>
            </w:rPr>
            <w:t>5</w:t>
          </w:r>
        </w:fldSimple>
      </w:p>
    </w:sdtContent>
  </w:sdt>
  <w:p w:rsidR="003D0859" w:rsidRDefault="003D08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859" w:rsidRDefault="003D0859" w:rsidP="00890B47">
      <w:pPr>
        <w:spacing w:after="0" w:line="240" w:lineRule="auto"/>
      </w:pPr>
      <w:r>
        <w:separator/>
      </w:r>
    </w:p>
  </w:footnote>
  <w:footnote w:type="continuationSeparator" w:id="0">
    <w:p w:rsidR="003D0859" w:rsidRDefault="003D0859" w:rsidP="00890B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859" w:rsidRPr="00890B47" w:rsidRDefault="003D0859" w:rsidP="00890B47">
    <w:pPr>
      <w:pStyle w:val="a3"/>
      <w:jc w:val="center"/>
      <w:rPr>
        <w:rFonts w:ascii="Times New Roman" w:hAnsi="Times New Roman" w:cs="Times New Roman"/>
        <w:i/>
        <w:sz w:val="20"/>
        <w:szCs w:val="20"/>
      </w:rPr>
    </w:pPr>
    <w:r w:rsidRPr="00890B47">
      <w:rPr>
        <w:rFonts w:ascii="Times New Roman" w:hAnsi="Times New Roman" w:cs="Times New Roman"/>
        <w:i/>
        <w:sz w:val="20"/>
        <w:szCs w:val="20"/>
      </w:rPr>
      <w:t>Садоводческое некоммерческое товарищество «СОЮЗ-ЧЕРНОБЫЛЬ-СЕСТРОРЕЧЕНСКОЕ»</w:t>
    </w:r>
  </w:p>
  <w:p w:rsidR="003D0859" w:rsidRPr="00890B47" w:rsidRDefault="003D0859" w:rsidP="00890B47">
    <w:pPr>
      <w:pStyle w:val="a3"/>
      <w:jc w:val="center"/>
      <w:rPr>
        <w:rFonts w:ascii="Times New Roman" w:hAnsi="Times New Roman" w:cs="Times New Roman"/>
        <w:i/>
        <w:sz w:val="20"/>
        <w:szCs w:val="20"/>
      </w:rPr>
    </w:pPr>
    <w:r w:rsidRPr="00890B47">
      <w:rPr>
        <w:rFonts w:ascii="Times New Roman" w:hAnsi="Times New Roman" w:cs="Times New Roman"/>
        <w:i/>
        <w:sz w:val="20"/>
        <w:szCs w:val="20"/>
      </w:rPr>
      <w:t>1418</w:t>
    </w:r>
    <w:r>
      <w:rPr>
        <w:rFonts w:ascii="Times New Roman" w:hAnsi="Times New Roman" w:cs="Times New Roman"/>
        <w:i/>
        <w:sz w:val="20"/>
        <w:szCs w:val="20"/>
      </w:rPr>
      <w:t>36</w:t>
    </w:r>
    <w:r w:rsidRPr="00890B47">
      <w:rPr>
        <w:rFonts w:ascii="Times New Roman" w:hAnsi="Times New Roman" w:cs="Times New Roman"/>
        <w:i/>
        <w:sz w:val="20"/>
        <w:szCs w:val="20"/>
      </w:rPr>
      <w:t xml:space="preserve">, Московская область, Дмитровский </w:t>
    </w:r>
    <w:r>
      <w:rPr>
        <w:rFonts w:ascii="Times New Roman" w:hAnsi="Times New Roman" w:cs="Times New Roman"/>
        <w:i/>
        <w:sz w:val="20"/>
        <w:szCs w:val="20"/>
      </w:rPr>
      <w:t>городской округ</w:t>
    </w:r>
    <w:r w:rsidRPr="00890B47">
      <w:rPr>
        <w:rFonts w:ascii="Times New Roman" w:hAnsi="Times New Roman" w:cs="Times New Roman"/>
        <w:i/>
        <w:sz w:val="20"/>
        <w:szCs w:val="20"/>
      </w:rPr>
      <w:t>, деревня Федоровка</w:t>
    </w:r>
  </w:p>
  <w:p w:rsidR="003D0859" w:rsidRPr="00890B47" w:rsidRDefault="003D0859" w:rsidP="00890B47">
    <w:pPr>
      <w:jc w:val="center"/>
      <w:rPr>
        <w:rFonts w:ascii="Times New Roman" w:hAnsi="Times New Roman" w:cs="Times New Roman"/>
        <w:i/>
        <w:sz w:val="20"/>
        <w:szCs w:val="20"/>
      </w:rPr>
    </w:pPr>
    <w:r w:rsidRPr="00890B47">
      <w:rPr>
        <w:rFonts w:ascii="Times New Roman" w:hAnsi="Times New Roman" w:cs="Times New Roman"/>
        <w:i/>
        <w:sz w:val="20"/>
        <w:szCs w:val="20"/>
      </w:rPr>
      <w:t>ОГРН</w:t>
    </w:r>
    <w:r w:rsidRPr="00890B47">
      <w:rPr>
        <w:rFonts w:ascii="Times New Roman" w:hAnsi="Times New Roman" w:cs="Times New Roman"/>
        <w:i/>
        <w:sz w:val="20"/>
        <w:szCs w:val="20"/>
        <w:lang w:val="en-US"/>
      </w:rPr>
      <w:t xml:space="preserve"> 1035001609268</w:t>
    </w:r>
    <w:r>
      <w:rPr>
        <w:rFonts w:ascii="Times New Roman" w:hAnsi="Times New Roman" w:cs="Times New Roman"/>
        <w:i/>
        <w:sz w:val="20"/>
        <w:szCs w:val="20"/>
      </w:rPr>
      <w:t xml:space="preserve">, </w:t>
    </w:r>
    <w:r w:rsidRPr="00890B47">
      <w:rPr>
        <w:rFonts w:ascii="Times New Roman" w:hAnsi="Times New Roman" w:cs="Times New Roman"/>
        <w:i/>
        <w:sz w:val="20"/>
        <w:szCs w:val="20"/>
      </w:rPr>
      <w:t>ИНН</w:t>
    </w:r>
    <w:r w:rsidRPr="00890B47">
      <w:rPr>
        <w:rFonts w:ascii="Times New Roman" w:hAnsi="Times New Roman" w:cs="Times New Roman"/>
        <w:i/>
        <w:sz w:val="20"/>
        <w:szCs w:val="20"/>
        <w:lang w:val="en-US"/>
      </w:rPr>
      <w:t xml:space="preserve"> 5007022556</w:t>
    </w:r>
    <w:r>
      <w:rPr>
        <w:rFonts w:ascii="Times New Roman" w:hAnsi="Times New Roman" w:cs="Times New Roman"/>
        <w:i/>
        <w:sz w:val="20"/>
        <w:szCs w:val="20"/>
      </w:rPr>
      <w:t>, тел.: +7 (985) 920-07-44</w:t>
    </w:r>
    <w:r>
      <w:rPr>
        <w:rFonts w:ascii="Times New Roman" w:hAnsi="Times New Roman" w:cs="Times New Roman"/>
        <w:i/>
        <w:sz w:val="20"/>
        <w:szCs w:val="20"/>
        <w:lang w:val="en-US"/>
      </w:rPr>
      <w:t xml:space="preserve"> </w:t>
    </w:r>
  </w:p>
  <w:p w:rsidR="003D0859" w:rsidRDefault="003D0859">
    <w:pPr>
      <w:pStyle w:val="a3"/>
    </w:pPr>
    <w:r>
      <w:rPr>
        <w:i/>
      </w:rPr>
      <w:t>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F4D67"/>
    <w:multiLevelType w:val="hybridMultilevel"/>
    <w:tmpl w:val="D098D6C6"/>
    <w:lvl w:ilvl="0" w:tplc="2C6EF2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F55FC"/>
    <w:multiLevelType w:val="hybridMultilevel"/>
    <w:tmpl w:val="D38C4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EA325B"/>
    <w:multiLevelType w:val="hybridMultilevel"/>
    <w:tmpl w:val="FD704370"/>
    <w:lvl w:ilvl="0" w:tplc="9C6C5B06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D767EA"/>
    <w:multiLevelType w:val="hybridMultilevel"/>
    <w:tmpl w:val="DF3E0916"/>
    <w:lvl w:ilvl="0" w:tplc="07D868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71739E"/>
    <w:multiLevelType w:val="hybridMultilevel"/>
    <w:tmpl w:val="BDD65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AC7F78"/>
    <w:multiLevelType w:val="multilevel"/>
    <w:tmpl w:val="56B4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7A526254"/>
    <w:multiLevelType w:val="hybridMultilevel"/>
    <w:tmpl w:val="0EA05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3D25FC"/>
    <w:multiLevelType w:val="hybridMultilevel"/>
    <w:tmpl w:val="99804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90B47"/>
    <w:rsid w:val="000070E4"/>
    <w:rsid w:val="00007688"/>
    <w:rsid w:val="000131C7"/>
    <w:rsid w:val="00017822"/>
    <w:rsid w:val="00062AA3"/>
    <w:rsid w:val="00063585"/>
    <w:rsid w:val="00071C6A"/>
    <w:rsid w:val="00073496"/>
    <w:rsid w:val="00077636"/>
    <w:rsid w:val="00077663"/>
    <w:rsid w:val="000805FE"/>
    <w:rsid w:val="00087BD4"/>
    <w:rsid w:val="00092FA8"/>
    <w:rsid w:val="00097714"/>
    <w:rsid w:val="000B17BE"/>
    <w:rsid w:val="000B376F"/>
    <w:rsid w:val="000B66E2"/>
    <w:rsid w:val="000C63F4"/>
    <w:rsid w:val="000D444C"/>
    <w:rsid w:val="000D67C5"/>
    <w:rsid w:val="000D7303"/>
    <w:rsid w:val="000F0972"/>
    <w:rsid w:val="000F241F"/>
    <w:rsid w:val="00105D4F"/>
    <w:rsid w:val="00121A25"/>
    <w:rsid w:val="00130811"/>
    <w:rsid w:val="00130B46"/>
    <w:rsid w:val="00133E20"/>
    <w:rsid w:val="00137D12"/>
    <w:rsid w:val="0014054D"/>
    <w:rsid w:val="0014145C"/>
    <w:rsid w:val="00151F31"/>
    <w:rsid w:val="00162590"/>
    <w:rsid w:val="001716D5"/>
    <w:rsid w:val="00191F0A"/>
    <w:rsid w:val="001936D4"/>
    <w:rsid w:val="001A5580"/>
    <w:rsid w:val="001C3387"/>
    <w:rsid w:val="001D2F8A"/>
    <w:rsid w:val="001D33FF"/>
    <w:rsid w:val="001E2289"/>
    <w:rsid w:val="001E2DD3"/>
    <w:rsid w:val="001E693E"/>
    <w:rsid w:val="001F4CDD"/>
    <w:rsid w:val="002009BD"/>
    <w:rsid w:val="00204C49"/>
    <w:rsid w:val="00211F8F"/>
    <w:rsid w:val="00214083"/>
    <w:rsid w:val="00234D3D"/>
    <w:rsid w:val="00234FDD"/>
    <w:rsid w:val="0024748B"/>
    <w:rsid w:val="00273291"/>
    <w:rsid w:val="00286128"/>
    <w:rsid w:val="00292D91"/>
    <w:rsid w:val="0029626A"/>
    <w:rsid w:val="00297BB8"/>
    <w:rsid w:val="002C577E"/>
    <w:rsid w:val="002D2E04"/>
    <w:rsid w:val="002E0BFF"/>
    <w:rsid w:val="002E7969"/>
    <w:rsid w:val="00304C1C"/>
    <w:rsid w:val="003147F1"/>
    <w:rsid w:val="00340456"/>
    <w:rsid w:val="00342D40"/>
    <w:rsid w:val="00366336"/>
    <w:rsid w:val="00393099"/>
    <w:rsid w:val="003B59C9"/>
    <w:rsid w:val="003C1E14"/>
    <w:rsid w:val="003C731E"/>
    <w:rsid w:val="003D0859"/>
    <w:rsid w:val="003E5E73"/>
    <w:rsid w:val="003F1481"/>
    <w:rsid w:val="003F518E"/>
    <w:rsid w:val="003F617A"/>
    <w:rsid w:val="00402056"/>
    <w:rsid w:val="00433757"/>
    <w:rsid w:val="004361DD"/>
    <w:rsid w:val="00442082"/>
    <w:rsid w:val="004462D9"/>
    <w:rsid w:val="004520D6"/>
    <w:rsid w:val="00454322"/>
    <w:rsid w:val="00456E36"/>
    <w:rsid w:val="00473F75"/>
    <w:rsid w:val="0047459C"/>
    <w:rsid w:val="00486D03"/>
    <w:rsid w:val="004B18FD"/>
    <w:rsid w:val="004B30F9"/>
    <w:rsid w:val="004C4B65"/>
    <w:rsid w:val="004D3E82"/>
    <w:rsid w:val="004D532D"/>
    <w:rsid w:val="004D54E1"/>
    <w:rsid w:val="004E0BA0"/>
    <w:rsid w:val="004E4A3D"/>
    <w:rsid w:val="005026A5"/>
    <w:rsid w:val="0051676B"/>
    <w:rsid w:val="00521595"/>
    <w:rsid w:val="00527F89"/>
    <w:rsid w:val="00532F4F"/>
    <w:rsid w:val="00537D41"/>
    <w:rsid w:val="00544266"/>
    <w:rsid w:val="005570DD"/>
    <w:rsid w:val="005721B2"/>
    <w:rsid w:val="00573272"/>
    <w:rsid w:val="00576CC7"/>
    <w:rsid w:val="00591FAA"/>
    <w:rsid w:val="005A783E"/>
    <w:rsid w:val="005B2B8B"/>
    <w:rsid w:val="005B3E39"/>
    <w:rsid w:val="005E2CB9"/>
    <w:rsid w:val="005E3BE3"/>
    <w:rsid w:val="005F1006"/>
    <w:rsid w:val="005F3430"/>
    <w:rsid w:val="00614C77"/>
    <w:rsid w:val="0061721E"/>
    <w:rsid w:val="006226FD"/>
    <w:rsid w:val="006545E9"/>
    <w:rsid w:val="00675BFD"/>
    <w:rsid w:val="00684164"/>
    <w:rsid w:val="0068485A"/>
    <w:rsid w:val="00692692"/>
    <w:rsid w:val="00692E69"/>
    <w:rsid w:val="00694DFE"/>
    <w:rsid w:val="006A4981"/>
    <w:rsid w:val="006B59FB"/>
    <w:rsid w:val="006C3A57"/>
    <w:rsid w:val="006D0196"/>
    <w:rsid w:val="006D5AE5"/>
    <w:rsid w:val="006D6B84"/>
    <w:rsid w:val="006E3514"/>
    <w:rsid w:val="006F1CC2"/>
    <w:rsid w:val="00703C1B"/>
    <w:rsid w:val="00704027"/>
    <w:rsid w:val="0071637B"/>
    <w:rsid w:val="00747E8F"/>
    <w:rsid w:val="0076345B"/>
    <w:rsid w:val="00791F69"/>
    <w:rsid w:val="00792298"/>
    <w:rsid w:val="00792D97"/>
    <w:rsid w:val="007932BB"/>
    <w:rsid w:val="007952AE"/>
    <w:rsid w:val="00796F13"/>
    <w:rsid w:val="00797769"/>
    <w:rsid w:val="007A5633"/>
    <w:rsid w:val="007C02B7"/>
    <w:rsid w:val="007E2C5A"/>
    <w:rsid w:val="007E5F48"/>
    <w:rsid w:val="007F5D1F"/>
    <w:rsid w:val="0080011B"/>
    <w:rsid w:val="00806025"/>
    <w:rsid w:val="00810939"/>
    <w:rsid w:val="00814730"/>
    <w:rsid w:val="008317BE"/>
    <w:rsid w:val="00836E22"/>
    <w:rsid w:val="008448FE"/>
    <w:rsid w:val="0084575E"/>
    <w:rsid w:val="00853230"/>
    <w:rsid w:val="00860354"/>
    <w:rsid w:val="00864018"/>
    <w:rsid w:val="00867C9B"/>
    <w:rsid w:val="00880B4A"/>
    <w:rsid w:val="00882951"/>
    <w:rsid w:val="00890B47"/>
    <w:rsid w:val="00891CE8"/>
    <w:rsid w:val="00894697"/>
    <w:rsid w:val="008A2608"/>
    <w:rsid w:val="008B2C4F"/>
    <w:rsid w:val="008B3714"/>
    <w:rsid w:val="008B3855"/>
    <w:rsid w:val="008C1CCB"/>
    <w:rsid w:val="008C2356"/>
    <w:rsid w:val="008D11A6"/>
    <w:rsid w:val="008D2FF5"/>
    <w:rsid w:val="008D3741"/>
    <w:rsid w:val="008E2F64"/>
    <w:rsid w:val="008E79F3"/>
    <w:rsid w:val="008F2290"/>
    <w:rsid w:val="00903764"/>
    <w:rsid w:val="00903A78"/>
    <w:rsid w:val="00912BF8"/>
    <w:rsid w:val="00912CA7"/>
    <w:rsid w:val="009145DA"/>
    <w:rsid w:val="009179E9"/>
    <w:rsid w:val="0092071B"/>
    <w:rsid w:val="00922142"/>
    <w:rsid w:val="0093250A"/>
    <w:rsid w:val="00932A7C"/>
    <w:rsid w:val="00934798"/>
    <w:rsid w:val="00942DBB"/>
    <w:rsid w:val="009548C1"/>
    <w:rsid w:val="009554D6"/>
    <w:rsid w:val="00955B13"/>
    <w:rsid w:val="009604AB"/>
    <w:rsid w:val="00965ABC"/>
    <w:rsid w:val="009669DF"/>
    <w:rsid w:val="00980224"/>
    <w:rsid w:val="00982A04"/>
    <w:rsid w:val="009840B8"/>
    <w:rsid w:val="009860D3"/>
    <w:rsid w:val="009879E7"/>
    <w:rsid w:val="00992C91"/>
    <w:rsid w:val="009960DA"/>
    <w:rsid w:val="009A4F7C"/>
    <w:rsid w:val="009A7717"/>
    <w:rsid w:val="009B33BC"/>
    <w:rsid w:val="009C1CEF"/>
    <w:rsid w:val="009F47FE"/>
    <w:rsid w:val="00A040A6"/>
    <w:rsid w:val="00A064F0"/>
    <w:rsid w:val="00A13B95"/>
    <w:rsid w:val="00A13B9B"/>
    <w:rsid w:val="00A26789"/>
    <w:rsid w:val="00A41FB5"/>
    <w:rsid w:val="00A62F5E"/>
    <w:rsid w:val="00A73B26"/>
    <w:rsid w:val="00A81890"/>
    <w:rsid w:val="00A923BD"/>
    <w:rsid w:val="00A92F2A"/>
    <w:rsid w:val="00A934A8"/>
    <w:rsid w:val="00A9483E"/>
    <w:rsid w:val="00AB79A8"/>
    <w:rsid w:val="00AC2081"/>
    <w:rsid w:val="00AD245A"/>
    <w:rsid w:val="00AD4837"/>
    <w:rsid w:val="00AD6732"/>
    <w:rsid w:val="00AF3FE6"/>
    <w:rsid w:val="00B03BB6"/>
    <w:rsid w:val="00B1175E"/>
    <w:rsid w:val="00B16EE8"/>
    <w:rsid w:val="00B30114"/>
    <w:rsid w:val="00B43257"/>
    <w:rsid w:val="00B513F1"/>
    <w:rsid w:val="00B62BFB"/>
    <w:rsid w:val="00B756BA"/>
    <w:rsid w:val="00B757CB"/>
    <w:rsid w:val="00B873AC"/>
    <w:rsid w:val="00BC153D"/>
    <w:rsid w:val="00BE3526"/>
    <w:rsid w:val="00BE3B9D"/>
    <w:rsid w:val="00BE4518"/>
    <w:rsid w:val="00BE61BE"/>
    <w:rsid w:val="00BF3ABF"/>
    <w:rsid w:val="00BF3D13"/>
    <w:rsid w:val="00BF7D37"/>
    <w:rsid w:val="00C01C23"/>
    <w:rsid w:val="00C03116"/>
    <w:rsid w:val="00C03279"/>
    <w:rsid w:val="00C2078A"/>
    <w:rsid w:val="00C2272E"/>
    <w:rsid w:val="00C22E4B"/>
    <w:rsid w:val="00C25A31"/>
    <w:rsid w:val="00C3492C"/>
    <w:rsid w:val="00C365C6"/>
    <w:rsid w:val="00C37E48"/>
    <w:rsid w:val="00C40441"/>
    <w:rsid w:val="00C42295"/>
    <w:rsid w:val="00C53B28"/>
    <w:rsid w:val="00C83308"/>
    <w:rsid w:val="00CB22C5"/>
    <w:rsid w:val="00CC0E0E"/>
    <w:rsid w:val="00CC63EE"/>
    <w:rsid w:val="00CC672F"/>
    <w:rsid w:val="00CD3B97"/>
    <w:rsid w:val="00CF2DB1"/>
    <w:rsid w:val="00D04676"/>
    <w:rsid w:val="00D1226A"/>
    <w:rsid w:val="00D127CD"/>
    <w:rsid w:val="00D2119E"/>
    <w:rsid w:val="00D212CC"/>
    <w:rsid w:val="00D23796"/>
    <w:rsid w:val="00D33B31"/>
    <w:rsid w:val="00D35734"/>
    <w:rsid w:val="00D379CF"/>
    <w:rsid w:val="00D41D82"/>
    <w:rsid w:val="00D501DD"/>
    <w:rsid w:val="00D536F4"/>
    <w:rsid w:val="00D818B3"/>
    <w:rsid w:val="00D9149E"/>
    <w:rsid w:val="00D92414"/>
    <w:rsid w:val="00D93E96"/>
    <w:rsid w:val="00DA3626"/>
    <w:rsid w:val="00DA5BF3"/>
    <w:rsid w:val="00DA6029"/>
    <w:rsid w:val="00DA6D42"/>
    <w:rsid w:val="00DB0974"/>
    <w:rsid w:val="00DC0FF3"/>
    <w:rsid w:val="00DC190B"/>
    <w:rsid w:val="00DC509E"/>
    <w:rsid w:val="00DC57A4"/>
    <w:rsid w:val="00DC7113"/>
    <w:rsid w:val="00DD3155"/>
    <w:rsid w:val="00DD5309"/>
    <w:rsid w:val="00E27FE6"/>
    <w:rsid w:val="00E55B62"/>
    <w:rsid w:val="00E70543"/>
    <w:rsid w:val="00E80B11"/>
    <w:rsid w:val="00E85316"/>
    <w:rsid w:val="00E870FB"/>
    <w:rsid w:val="00E93C09"/>
    <w:rsid w:val="00E94B57"/>
    <w:rsid w:val="00E94FDE"/>
    <w:rsid w:val="00EA2F31"/>
    <w:rsid w:val="00EA38B2"/>
    <w:rsid w:val="00EB491B"/>
    <w:rsid w:val="00EB7B08"/>
    <w:rsid w:val="00EC50EA"/>
    <w:rsid w:val="00EC633E"/>
    <w:rsid w:val="00EE34C2"/>
    <w:rsid w:val="00EF2905"/>
    <w:rsid w:val="00F41270"/>
    <w:rsid w:val="00F4774B"/>
    <w:rsid w:val="00F47B3F"/>
    <w:rsid w:val="00F56B7F"/>
    <w:rsid w:val="00F60AB7"/>
    <w:rsid w:val="00F7307E"/>
    <w:rsid w:val="00F73E08"/>
    <w:rsid w:val="00F752F9"/>
    <w:rsid w:val="00F95520"/>
    <w:rsid w:val="00FA6F98"/>
    <w:rsid w:val="00FA73F1"/>
    <w:rsid w:val="00FC167F"/>
    <w:rsid w:val="00FC3FCA"/>
    <w:rsid w:val="00FC5481"/>
    <w:rsid w:val="00FE09CF"/>
    <w:rsid w:val="00FE5198"/>
    <w:rsid w:val="00FE7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9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0B47"/>
  </w:style>
  <w:style w:type="paragraph" w:styleId="a5">
    <w:name w:val="footer"/>
    <w:basedOn w:val="a"/>
    <w:link w:val="a6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0B47"/>
  </w:style>
  <w:style w:type="paragraph" w:styleId="a7">
    <w:name w:val="Balloon Text"/>
    <w:basedOn w:val="a"/>
    <w:link w:val="a8"/>
    <w:uiPriority w:val="99"/>
    <w:semiHidden/>
    <w:unhideWhenUsed/>
    <w:rsid w:val="00890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0B4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D4837"/>
    <w:pPr>
      <w:ind w:left="720"/>
      <w:contextualSpacing/>
    </w:pPr>
  </w:style>
  <w:style w:type="table" w:styleId="aa">
    <w:name w:val="Table Grid"/>
    <w:basedOn w:val="a1"/>
    <w:uiPriority w:val="59"/>
    <w:rsid w:val="00DC0F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link w:val="ac"/>
    <w:qFormat/>
    <w:rsid w:val="009548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Название Знак"/>
    <w:basedOn w:val="a0"/>
    <w:link w:val="ab"/>
    <w:rsid w:val="009548C1"/>
    <w:rPr>
      <w:rFonts w:ascii="Times New Roman" w:eastAsia="Times New Roman" w:hAnsi="Times New Roman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0B47"/>
  </w:style>
  <w:style w:type="paragraph" w:styleId="a5">
    <w:name w:val="footer"/>
    <w:basedOn w:val="a"/>
    <w:link w:val="a6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0B47"/>
  </w:style>
  <w:style w:type="paragraph" w:styleId="a7">
    <w:name w:val="Balloon Text"/>
    <w:basedOn w:val="a"/>
    <w:link w:val="a8"/>
    <w:uiPriority w:val="99"/>
    <w:semiHidden/>
    <w:unhideWhenUsed/>
    <w:rsid w:val="00890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0B4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D4837"/>
    <w:pPr>
      <w:ind w:left="720"/>
      <w:contextualSpacing/>
    </w:pPr>
  </w:style>
  <w:style w:type="table" w:styleId="aa">
    <w:name w:val="Table Grid"/>
    <w:basedOn w:val="a1"/>
    <w:uiPriority w:val="59"/>
    <w:rsid w:val="00DC0F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link w:val="ac"/>
    <w:qFormat/>
    <w:rsid w:val="009548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Название Знак"/>
    <w:basedOn w:val="a0"/>
    <w:link w:val="ab"/>
    <w:rsid w:val="009548C1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1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9BFAC8-A48C-4B98-851C-F9E00E209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7</Pages>
  <Words>1691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11308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SELENA</dc:creator>
  <cp:lastModifiedBy>А-содействие 1</cp:lastModifiedBy>
  <cp:revision>245</cp:revision>
  <cp:lastPrinted>2025-07-30T14:02:00Z</cp:lastPrinted>
  <dcterms:created xsi:type="dcterms:W3CDTF">2019-08-06T12:10:00Z</dcterms:created>
  <dcterms:modified xsi:type="dcterms:W3CDTF">2025-07-30T14:05:00Z</dcterms:modified>
</cp:coreProperties>
</file>